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8F" w:rsidRDefault="009D058F" w:rsidP="009D058F">
      <w:pPr>
        <w:pStyle w:val="Stile"/>
        <w:shd w:val="clear" w:color="auto" w:fill="FEFFFF"/>
        <w:spacing w:line="480" w:lineRule="auto"/>
        <w:ind w:left="-426" w:right="10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LICEO SCIENTIFICO ELIO VITTORINI DI MILANO</w:t>
      </w:r>
    </w:p>
    <w:p w:rsidR="009D058F" w:rsidRDefault="009D058F" w:rsidP="009D058F">
      <w:pPr>
        <w:pStyle w:val="Stile"/>
        <w:shd w:val="clear" w:color="auto" w:fill="FEFFFF"/>
        <w:spacing w:line="480" w:lineRule="auto"/>
        <w:ind w:left="-426" w:right="10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VALUTAZIONE DELLA DIDATTICA A DISTANZA CAUSA EMERGENZA CORONAVIRUS</w:t>
      </w:r>
    </w:p>
    <w:p w:rsidR="009D058F" w:rsidRDefault="009D058F" w:rsidP="009D058F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EFFFF"/>
        <w:spacing w:line="480" w:lineRule="auto"/>
        <w:ind w:left="-426" w:right="1009"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STUDENTE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CLASSE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DATA</w:t>
      </w:r>
    </w:p>
    <w:p w:rsidR="008E5496" w:rsidRPr="008E5496" w:rsidRDefault="008E5496" w:rsidP="008E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14" w:type="dxa"/>
        <w:tblInd w:w="-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418"/>
        <w:gridCol w:w="4819"/>
        <w:gridCol w:w="992"/>
        <w:gridCol w:w="993"/>
      </w:tblGrid>
      <w:tr w:rsidR="00D4116D" w:rsidRPr="008E5496" w:rsidTr="00AB6971">
        <w:trPr>
          <w:trHeight w:val="790"/>
        </w:trPr>
        <w:tc>
          <w:tcPr>
            <w:tcW w:w="15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4116D" w:rsidRPr="008E5496" w:rsidRDefault="008408BF" w:rsidP="00775BF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08BF">
              <w:rPr>
                <w:b/>
                <w:sz w:val="16"/>
                <w:szCs w:val="16"/>
              </w:rPr>
              <w:t>AMBITI</w:t>
            </w:r>
          </w:p>
        </w:tc>
        <w:tc>
          <w:tcPr>
            <w:tcW w:w="6237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116D" w:rsidRPr="008E5496" w:rsidRDefault="00D4116D" w:rsidP="000A2644">
            <w:pPr>
              <w:spacing w:after="0" w:line="240" w:lineRule="auto"/>
              <w:ind w:left="237" w:right="3260" w:hanging="1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Descrittor</w:t>
            </w:r>
            <w:r w:rsidR="00B92E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116D" w:rsidRPr="008E5496" w:rsidRDefault="00D4116D" w:rsidP="000A2644">
            <w:pPr>
              <w:spacing w:after="0" w:line="240" w:lineRule="auto"/>
              <w:ind w:left="-2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</w:tc>
        <w:tc>
          <w:tcPr>
            <w:tcW w:w="99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D4116D" w:rsidRPr="008E5496" w:rsidRDefault="001E5D98" w:rsidP="008408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b/>
                <w:sz w:val="16"/>
                <w:szCs w:val="16"/>
              </w:rPr>
              <w:t>PUNTEGGIO</w:t>
            </w:r>
            <w:r w:rsidR="008408BF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ATTRIBUITO</w:t>
            </w:r>
          </w:p>
        </w:tc>
      </w:tr>
      <w:tr w:rsidR="000B5DDE" w:rsidRPr="008E5496" w:rsidTr="00AB6971">
        <w:trPr>
          <w:trHeight w:val="9"/>
        </w:trPr>
        <w:tc>
          <w:tcPr>
            <w:tcW w:w="1592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8E549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COMPETENZE DISCIPLINARI</w:t>
            </w:r>
          </w:p>
          <w:p w:rsidR="000B5DDE" w:rsidRPr="008E5496" w:rsidRDefault="000B5DDE" w:rsidP="004817EC">
            <w:pPr>
              <w:spacing w:after="0" w:line="240" w:lineRule="auto"/>
              <w:ind w:left="-40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525" w:rsidRDefault="000B5DDE" w:rsidP="00ED5B75">
            <w:pPr>
              <w:spacing w:after="0" w:line="240" w:lineRule="auto"/>
              <w:ind w:left="49" w:right="10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Conoscere i c</w:t>
            </w: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ontenuti 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/o i </w:t>
            </w: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metodi </w:t>
            </w:r>
            <w:r w:rsidR="006815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o i</w:t>
            </w:r>
          </w:p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procedimenti oggetto di studio</w:t>
            </w: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B133AB" w:rsidRDefault="000B5DDE" w:rsidP="00B133A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Complete</w:t>
            </w:r>
            <w:r w:rsidR="00681525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 e organiche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D42DD2" w:rsidP="00ED5B7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rPr>
          <w:trHeight w:val="214"/>
        </w:trPr>
        <w:tc>
          <w:tcPr>
            <w:tcW w:w="1592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B133AB" w:rsidRDefault="00681525" w:rsidP="00B133A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Abbastanza complete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B35208" w:rsidP="00ED5B7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1,5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rPr>
          <w:trHeight w:val="9"/>
        </w:trPr>
        <w:tc>
          <w:tcPr>
            <w:tcW w:w="1592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B133AB" w:rsidRDefault="000B5DDE" w:rsidP="00B133A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Essenziali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681525" w:rsidP="00ED5B7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right w:val="single" w:sz="8" w:space="0" w:color="000009"/>
            </w:tcBorders>
            <w:shd w:val="clear" w:color="auto" w:fill="E6E6E6"/>
          </w:tcPr>
          <w:p w:rsidR="000B5DDE" w:rsidRPr="008E5496" w:rsidRDefault="000B5DDE" w:rsidP="00ED5B75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rPr>
          <w:trHeight w:val="9"/>
        </w:trPr>
        <w:tc>
          <w:tcPr>
            <w:tcW w:w="1592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B133AB" w:rsidRDefault="000B5DDE" w:rsidP="00B133A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Molto lacunose e/o disorganiche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681525" w:rsidP="00ED5B7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  <w:r w:rsidR="00B352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,5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 w:val="restart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4817EC">
            <w:pPr>
              <w:spacing w:after="0" w:line="240" w:lineRule="auto"/>
              <w:ind w:left="-40"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COMPETENZE LINGUISTICO- ESPRESSIVE</w:t>
            </w:r>
          </w:p>
          <w:p w:rsidR="000B5DDE" w:rsidRPr="008E5496" w:rsidRDefault="000B5DDE" w:rsidP="008E5496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ED5B75">
            <w:pPr>
              <w:spacing w:before="120"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Saper esporre e u</w:t>
            </w: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tilizzare il lessico specifico</w:t>
            </w:r>
          </w:p>
          <w:p w:rsidR="000B5DDE" w:rsidRPr="008E5496" w:rsidRDefault="000B5DDE" w:rsidP="004817EC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0B5DDE" w:rsidRPr="008E5496" w:rsidRDefault="000B5DDE" w:rsidP="00ED5B75">
            <w:pPr>
              <w:spacing w:before="120"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Espone in modo efficace; utilizza con consapevolezza </w:t>
            </w:r>
            <w:r w:rsidR="0092682A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/ pertinenza 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i termini più adatti al contesto</w:t>
            </w:r>
            <w:r w:rsidR="0092682A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 e alla disciplina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B35208" w:rsidP="004817E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1,5</w:t>
            </w:r>
          </w:p>
        </w:tc>
        <w:tc>
          <w:tcPr>
            <w:tcW w:w="993" w:type="dxa"/>
            <w:vMerge w:val="restart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4817EC">
            <w:pPr>
              <w:spacing w:after="0" w:line="240" w:lineRule="auto"/>
              <w:ind w:left="-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/>
            <w:tcBorders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8E5496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ED5B75">
            <w:pPr>
              <w:spacing w:before="120"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Espone in modo lineare; utilizza il lessico specifico essenziale.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B145FF" w:rsidP="004817EC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right w:val="single" w:sz="8" w:space="0" w:color="000009"/>
            </w:tcBorders>
            <w:shd w:val="clear" w:color="auto" w:fill="E6E6E6"/>
          </w:tcPr>
          <w:p w:rsidR="000B5DDE" w:rsidRPr="008E5496" w:rsidRDefault="000B5DDE" w:rsidP="004817EC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/>
            <w:tcBorders>
              <w:left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Espone in modo approssimativo</w:t>
            </w:r>
            <w:r w:rsidR="00BC0162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, confuso o inadeguato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; utilizza un vocabolario specifico limitato e/o generico.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985655" w:rsidP="004817EC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  <w:r w:rsidR="00273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5 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4817EC">
            <w:pPr>
              <w:spacing w:after="0" w:line="240" w:lineRule="auto"/>
              <w:ind w:left="-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 w:val="restart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4817EC">
            <w:pPr>
              <w:spacing w:after="0" w:line="240" w:lineRule="auto"/>
              <w:ind w:left="-40" w:right="28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COMPETENZE APPLICATIVE E RIELABORATIVE</w:t>
            </w:r>
          </w:p>
          <w:p w:rsidR="000B5DDE" w:rsidRPr="008E5496" w:rsidRDefault="000B5DDE" w:rsidP="00ED5B75">
            <w:pPr>
              <w:spacing w:after="0" w:line="240" w:lineRule="auto"/>
              <w:ind w:left="-140" w:right="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0B5DDE" w:rsidRPr="008E5496" w:rsidRDefault="000B5DDE" w:rsidP="008E5496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0B5DDE" w:rsidRPr="008E5496" w:rsidRDefault="000B5DDE" w:rsidP="008E5496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Default="000B5DDE" w:rsidP="00ED5B75">
            <w:pPr>
              <w:spacing w:after="0" w:line="240" w:lineRule="auto"/>
              <w:ind w:left="49" w:right="10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Risolve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re </w:t>
            </w: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problemi</w:t>
            </w:r>
          </w:p>
          <w:p w:rsidR="000B5DDE" w:rsidRDefault="000B5DDE" w:rsidP="00ED5B75">
            <w:pPr>
              <w:spacing w:after="0" w:line="240" w:lineRule="auto"/>
              <w:ind w:left="49" w:right="10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  <w:p w:rsidR="000B5DDE" w:rsidRDefault="000B5DDE" w:rsidP="004817EC">
            <w:pPr>
              <w:spacing w:before="100" w:after="0" w:line="240" w:lineRule="auto"/>
              <w:ind w:left="49" w:right="109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Operare collegamenti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ed individuare i nessi logici / causali</w:t>
            </w:r>
          </w:p>
          <w:p w:rsidR="000B5DDE" w:rsidRPr="008E5496" w:rsidRDefault="000B5DDE" w:rsidP="004817EC">
            <w:pPr>
              <w:spacing w:before="100"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Operare confronti </w:t>
            </w: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B133AB" w:rsidRDefault="000B5DDE" w:rsidP="00D5336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Risolve problemi complessi che </w:t>
            </w:r>
            <w:r w:rsidR="00D5336E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si riferiscono a contesti nuovi/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 </w:t>
            </w:r>
            <w:r w:rsidR="00D5336E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s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tabilisce con padronanza collegamenti entro </w:t>
            </w:r>
            <w:r w:rsidR="00681525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la 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disciplin</w:t>
            </w:r>
            <w:r w:rsidR="009C73BD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a. Coglie i nessi logici, casuali oppure opera confronti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B35208" w:rsidP="00ED5B7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/>
            <w:tcBorders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8E5496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B133AB" w:rsidRDefault="00AB76D5" w:rsidP="00D5336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Risolve </w:t>
            </w:r>
            <w:r w:rsidR="00D5336E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in autonomia semplici problemi/ i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ndividua le relazioni più evidenti tra concetti/ fatti / fenomeni </w:t>
            </w:r>
            <w:r w:rsidR="004168B3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/stili 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all’interno di una disciplina.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92070C" w:rsidP="00ED5B7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92070C">
        <w:tc>
          <w:tcPr>
            <w:tcW w:w="1592" w:type="dxa"/>
            <w:vMerge/>
            <w:tcBorders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8E5496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B133AB" w:rsidRDefault="000B5DDE" w:rsidP="00815E3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Risolv</w:t>
            </w:r>
            <w:r w:rsidR="00D5336E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e, con aiuto, semplici problemi/ c</w:t>
            </w:r>
            <w:r w:rsidR="00AB76D5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oglie alcuni collegamenti o confronti, ma solo se guidato.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AB76D5" w:rsidP="00ED5B75">
            <w:pPr>
              <w:spacing w:before="100"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before="100" w:after="0" w:line="240" w:lineRule="auto"/>
              <w:ind w:left="-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8E5496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B133AB" w:rsidRDefault="000B5DDE" w:rsidP="00D5336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Non è in grado di risolvere, neppure con aiuto, semplici problemi</w:t>
            </w:r>
            <w:r w:rsidR="00D5336E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/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 </w:t>
            </w:r>
            <w:r w:rsidR="00D5336E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n</w:t>
            </w:r>
            <w:bookmarkStart w:id="0" w:name="_GoBack"/>
            <w:bookmarkEnd w:id="0"/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on è in grado, neppure supportato, di stabilire semplici ed evidenti collegamenti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AB76D5" w:rsidP="00ED5B7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0,5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Default="000B5DDE" w:rsidP="000B5DDE">
            <w:pPr>
              <w:spacing w:after="0" w:line="240" w:lineRule="auto"/>
              <w:ind w:left="-40" w:right="28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B5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COMPETENZE CRITICHE</w:t>
            </w:r>
          </w:p>
          <w:p w:rsidR="000B5DDE" w:rsidRPr="000B5DDE" w:rsidRDefault="000B5DDE" w:rsidP="000B5DDE">
            <w:pPr>
              <w:spacing w:after="0" w:line="240" w:lineRule="auto"/>
              <w:ind w:left="-40" w:right="28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Argomentare</w:t>
            </w:r>
            <w:r w:rsidR="008408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, </w:t>
            </w: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0B5DDE" w:rsidRPr="008E5496" w:rsidRDefault="008408BF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e</w:t>
            </w:r>
            <w:r w:rsidR="000B5DDE"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sprimere un giudizio critico, un parere personale</w:t>
            </w:r>
          </w:p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0B5DDE" w:rsidRPr="008E5496" w:rsidRDefault="000B5DDE" w:rsidP="00ED5B75">
            <w:pPr>
              <w:spacing w:after="0" w:line="240" w:lineRule="auto"/>
              <w:ind w:left="4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Riflettere sul proprio lavoro, autocorreggersi</w:t>
            </w: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8BF" w:rsidRDefault="000B5DDE" w:rsidP="00B133AB">
            <w:pPr>
              <w:spacing w:after="0" w:line="240" w:lineRule="auto"/>
              <w:ind w:left="107"/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Argomenta in modo </w:t>
            </w:r>
            <w:r w:rsidR="008408BF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corretto ed e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labora con consapevolezza giudizi critici, fornendo significative motivazioni; rielabora ciò che ha appreso, fornendo spunti interpretativi personali. </w:t>
            </w:r>
          </w:p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Riflette sia sul processo sia sugli esiti del proprio lavoro.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4B73A6" w:rsidP="00ED5B7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3,5</w:t>
            </w:r>
          </w:p>
        </w:tc>
        <w:tc>
          <w:tcPr>
            <w:tcW w:w="993" w:type="dxa"/>
            <w:vMerge w:val="restart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Argomenta in modo coerente e corretto. </w:t>
            </w:r>
            <w:r w:rsidR="008408BF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P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ropone rielaborazioni con spunti personali.</w:t>
            </w:r>
          </w:p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Analizza il proprio lavoro, individuandone elementi di pregio e criticità.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92070C" w:rsidP="00ED5B7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Opera argomentazioni semplici ma corrette. Guidato, esprime giudizio critico</w:t>
            </w:r>
            <w:r w:rsidR="008408BF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 o una semplice rielaborazione personale.</w:t>
            </w: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 Riconosce i più evidenti errori ed è in grado, almeno in parte, di correggersi.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92070C" w:rsidP="00ED5B75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right w:val="single" w:sz="8" w:space="0" w:color="000009"/>
            </w:tcBorders>
            <w:shd w:val="clear" w:color="auto" w:fill="DDDDDD"/>
          </w:tcPr>
          <w:p w:rsidR="000B5DDE" w:rsidRPr="008E5496" w:rsidRDefault="000B5DDE" w:rsidP="00ED5B75">
            <w:pPr>
              <w:spacing w:after="0" w:line="240" w:lineRule="auto"/>
              <w:ind w:left="-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Argomenta con debole consequenzialità logica</w:t>
            </w:r>
            <w:r w:rsidR="008408BF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 xml:space="preserve"> e solo se guidato. Invitato ad esprimere un proprio giudizio o parere, non appare in grado.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9470FE" w:rsidP="00ED5B7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1,5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B5DDE" w:rsidRPr="008E5496" w:rsidTr="00AB6971">
        <w:tc>
          <w:tcPr>
            <w:tcW w:w="1592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0B5DDE" w:rsidRPr="008E5496" w:rsidRDefault="000B5DDE" w:rsidP="008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19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Non argomenta in modo coerente neppure se guidato. Non esprime, neppure guidato, alcun giudizio critico; non propone alcuna rielaborazione personale.</w:t>
            </w:r>
          </w:p>
          <w:p w:rsidR="000B5DDE" w:rsidRPr="00B133AB" w:rsidRDefault="000B5DDE" w:rsidP="00B133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color w:val="000000"/>
                <w:sz w:val="16"/>
                <w:szCs w:val="15"/>
                <w:lang w:eastAsia="it-IT"/>
              </w:rPr>
              <w:t>Non è in grado di valutare il  proprio  lavoro, di riconoscere i propri  errori e di correggersi.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5DDE" w:rsidRPr="008E5496" w:rsidRDefault="000B5DDE" w:rsidP="00ED5B7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4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B5DDE" w:rsidRPr="008E5496" w:rsidRDefault="000B5DDE" w:rsidP="00ED5B75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D4116D" w:rsidRPr="008E5496" w:rsidTr="003672CA">
        <w:trPr>
          <w:trHeight w:val="9"/>
        </w:trPr>
        <w:tc>
          <w:tcPr>
            <w:tcW w:w="7829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:rsidR="00D4116D" w:rsidRPr="00B133AB" w:rsidRDefault="00D4116D" w:rsidP="00B133AB">
            <w:pPr>
              <w:spacing w:after="0" w:line="240" w:lineRule="auto"/>
              <w:ind w:left="107" w:right="126"/>
              <w:jc w:val="right"/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  <w:lang w:eastAsia="it-IT"/>
              </w:rPr>
            </w:pPr>
            <w:r w:rsidRPr="00B133AB">
              <w:rPr>
                <w:rFonts w:ascii="Calibri" w:eastAsia="Times New Roman" w:hAnsi="Calibri" w:cs="Calibri"/>
                <w:b/>
                <w:color w:val="000000"/>
                <w:sz w:val="15"/>
                <w:szCs w:val="15"/>
                <w:lang w:eastAsia="it-IT"/>
              </w:rPr>
              <w:t xml:space="preserve">TOTALE </w:t>
            </w:r>
          </w:p>
        </w:tc>
        <w:tc>
          <w:tcPr>
            <w:tcW w:w="9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116D" w:rsidRPr="008E5496" w:rsidRDefault="00D4116D" w:rsidP="00ED5B75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9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D4116D" w:rsidRPr="008E5496" w:rsidRDefault="00D4116D" w:rsidP="00ED5B75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5347E1" w:rsidRDefault="005347E1" w:rsidP="00B133AB">
      <w:pPr>
        <w:spacing w:after="0" w:line="240" w:lineRule="auto"/>
      </w:pPr>
    </w:p>
    <w:p w:rsidR="005347E1" w:rsidRDefault="005347E1">
      <w:r>
        <w:br w:type="page"/>
      </w:r>
    </w:p>
    <w:p w:rsidR="00624B9C" w:rsidRDefault="00624B9C" w:rsidP="00B133AB">
      <w:pPr>
        <w:spacing w:after="0" w:line="240" w:lineRule="auto"/>
      </w:pPr>
    </w:p>
    <w:p w:rsidR="00540555" w:rsidRDefault="00540555" w:rsidP="00540555">
      <w:pPr>
        <w:spacing w:before="120"/>
        <w:jc w:val="center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>NOTA DI ACCOMPAGNAMENTO PER IL DOCENTE</w:t>
      </w:r>
    </w:p>
    <w:p w:rsidR="00540555" w:rsidRDefault="00540555" w:rsidP="00540555">
      <w:pPr>
        <w:spacing w:before="120"/>
        <w:jc w:val="center"/>
        <w:rPr>
          <w:b/>
          <w:bCs/>
          <w:i/>
          <w:color w:val="FF0000"/>
          <w:sz w:val="20"/>
          <w:szCs w:val="20"/>
        </w:rPr>
      </w:pPr>
    </w:p>
    <w:p w:rsidR="00540555" w:rsidRDefault="00540555" w:rsidP="005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PUNTEGGIO MINIMO: 3</w:t>
      </w:r>
    </w:p>
    <w:p w:rsidR="00540555" w:rsidRDefault="00540555" w:rsidP="005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PUNTEGGIO MASSIMO: 10</w:t>
      </w:r>
    </w:p>
    <w:p w:rsidR="00540555" w:rsidRDefault="00540555" w:rsidP="005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  <w:sz w:val="20"/>
          <w:szCs w:val="20"/>
        </w:rPr>
      </w:pPr>
    </w:p>
    <w:p w:rsidR="00540555" w:rsidRDefault="00540555" w:rsidP="00540555">
      <w:pPr>
        <w:spacing w:before="120"/>
        <w:jc w:val="center"/>
        <w:rPr>
          <w:b/>
          <w:bCs/>
          <w:i/>
          <w:color w:val="FF0000"/>
          <w:sz w:val="20"/>
          <w:szCs w:val="20"/>
        </w:rPr>
      </w:pPr>
    </w:p>
    <w:p w:rsidR="00540555" w:rsidRDefault="00540555" w:rsidP="00540555">
      <w:pPr>
        <w:spacing w:before="120"/>
        <w:jc w:val="center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>CONDIZIONI DI AFFIDABILITA’ DELLA PROVA VALUTATA</w:t>
      </w:r>
    </w:p>
    <w:p w:rsidR="00097F76" w:rsidRPr="00097F76" w:rsidRDefault="00097F76" w:rsidP="00097F76">
      <w:pPr>
        <w:spacing w:after="0" w:line="240" w:lineRule="auto"/>
        <w:rPr>
          <w:i/>
          <w:iCs/>
        </w:rPr>
      </w:pPr>
      <w:r w:rsidRPr="00097F76">
        <w:rPr>
          <w:i/>
          <w:iCs/>
        </w:rPr>
        <w:t>Si possono effettuare con una didattica sincrona, utilizzando gli strumenti consigliati dal Liceo.</w:t>
      </w:r>
    </w:p>
    <w:p w:rsidR="00097F76" w:rsidRPr="00097F76" w:rsidRDefault="00097F76" w:rsidP="00097F76">
      <w:pPr>
        <w:spacing w:after="0" w:line="240" w:lineRule="auto"/>
        <w:rPr>
          <w:i/>
          <w:iCs/>
        </w:rPr>
      </w:pPr>
      <w:r w:rsidRPr="00097F76">
        <w:rPr>
          <w:i/>
          <w:iCs/>
        </w:rPr>
        <w:t>Dovete vedere il viso dell’interrogato/i e lui deve guardare voi negli occhi.</w:t>
      </w:r>
    </w:p>
    <w:p w:rsidR="00097F76" w:rsidRPr="00097F76" w:rsidRDefault="00097F76" w:rsidP="00097F76">
      <w:pPr>
        <w:spacing w:after="0" w:line="240" w:lineRule="auto"/>
        <w:rPr>
          <w:i/>
          <w:iCs/>
        </w:rPr>
      </w:pPr>
      <w:r w:rsidRPr="00097F76">
        <w:rPr>
          <w:i/>
          <w:iCs/>
        </w:rPr>
        <w:t xml:space="preserve">L’interrogazione è programmata. </w:t>
      </w:r>
      <w:proofErr w:type="gramStart"/>
      <w:r w:rsidRPr="00097F76">
        <w:rPr>
          <w:i/>
          <w:iCs/>
        </w:rPr>
        <w:t>E’</w:t>
      </w:r>
      <w:proofErr w:type="gramEnd"/>
      <w:r w:rsidRPr="00097F76">
        <w:rPr>
          <w:i/>
          <w:iCs/>
        </w:rPr>
        <w:t xml:space="preserve"> bene che sia avvertita l’intera classe, che possa assistervi: </w:t>
      </w:r>
      <w:r>
        <w:rPr>
          <w:i/>
          <w:iCs/>
        </w:rPr>
        <w:t xml:space="preserve">infatti </w:t>
      </w:r>
      <w:r w:rsidRPr="00097F76">
        <w:rPr>
          <w:i/>
          <w:iCs/>
        </w:rPr>
        <w:t>prendere contezza di un’interrogazione è una forma di apprendimento</w:t>
      </w:r>
      <w:r>
        <w:rPr>
          <w:i/>
          <w:iCs/>
        </w:rPr>
        <w:t xml:space="preserve"> per gli studenti.</w:t>
      </w:r>
      <w:r w:rsidRPr="00097F76">
        <w:rPr>
          <w:i/>
          <w:iCs/>
        </w:rPr>
        <w:t xml:space="preserve"> </w:t>
      </w:r>
    </w:p>
    <w:p w:rsidR="00097F76" w:rsidRPr="00097F76" w:rsidRDefault="00097F76" w:rsidP="00097F76">
      <w:pPr>
        <w:spacing w:after="0" w:line="240" w:lineRule="auto"/>
        <w:rPr>
          <w:i/>
          <w:iCs/>
        </w:rPr>
      </w:pPr>
      <w:r w:rsidRPr="00097F76">
        <w:rPr>
          <w:i/>
          <w:iCs/>
        </w:rPr>
        <w:t>Solo l’interrogato ha l’audio abilitato, anche per non disturbare l’interrogato.</w:t>
      </w:r>
    </w:p>
    <w:p w:rsidR="00097F76" w:rsidRPr="00097F76" w:rsidRDefault="00097F76" w:rsidP="00097F76">
      <w:pPr>
        <w:spacing w:after="0" w:line="240" w:lineRule="auto"/>
        <w:rPr>
          <w:i/>
          <w:iCs/>
        </w:rPr>
      </w:pPr>
      <w:r w:rsidRPr="00097F76">
        <w:rPr>
          <w:i/>
          <w:iCs/>
        </w:rPr>
        <w:t>Come prima cosa, occorre esplicitamente chiedere all’interrogato di riferire se vi vede e se vi sente bene; altrettanto voi, fate prima una prova audio e video (verificate di sentire bene cosa dice l’interrogato).</w:t>
      </w:r>
    </w:p>
    <w:p w:rsidR="00097F76" w:rsidRPr="00097F76" w:rsidRDefault="00097F76" w:rsidP="00097F76">
      <w:pPr>
        <w:spacing w:after="0" w:line="240" w:lineRule="auto"/>
        <w:rPr>
          <w:i/>
          <w:iCs/>
        </w:rPr>
      </w:pPr>
      <w:r w:rsidRPr="00097F76">
        <w:rPr>
          <w:i/>
          <w:iCs/>
        </w:rPr>
        <w:t>Le domande devono essere del tipo non-lineare. In una situazione a distanza diventa molto più importante il peso delle domande di ragionamento, di rielaborazione, di confronto. Se anche lo studente avesse con sé fuori dal vostro sguardo un libro di testo o una traccia, non può “copiare” da domande che lo esortano ad una rielaborazione personale.</w:t>
      </w:r>
    </w:p>
    <w:p w:rsidR="00097F76" w:rsidRPr="00097F76" w:rsidRDefault="00097F76" w:rsidP="00097F76">
      <w:pPr>
        <w:spacing w:after="0" w:line="240" w:lineRule="auto"/>
        <w:rPr>
          <w:i/>
          <w:iCs/>
        </w:rPr>
      </w:pPr>
      <w:r w:rsidRPr="00097F76">
        <w:rPr>
          <w:i/>
          <w:iCs/>
        </w:rPr>
        <w:t>I pesi sopra indicati possono essere variati dal docente, ma a condizione che si dia sempre un peso maggiore alla personalizzazione del percorso di colloquio proposto, rispetto ad una didattica in presenza.</w:t>
      </w:r>
    </w:p>
    <w:p w:rsidR="00097F76" w:rsidRPr="00097F76" w:rsidRDefault="00097F76" w:rsidP="00097F76">
      <w:pPr>
        <w:spacing w:after="0" w:line="240" w:lineRule="auto"/>
        <w:rPr>
          <w:i/>
          <w:iCs/>
        </w:rPr>
      </w:pPr>
    </w:p>
    <w:p w:rsidR="00540555" w:rsidRDefault="00540555" w:rsidP="00540555">
      <w:pPr>
        <w:spacing w:before="120"/>
        <w:rPr>
          <w:i/>
          <w:sz w:val="20"/>
          <w:szCs w:val="20"/>
        </w:rPr>
      </w:pPr>
    </w:p>
    <w:p w:rsidR="00540555" w:rsidRDefault="00540555" w:rsidP="00540555">
      <w:pPr>
        <w:spacing w:before="120"/>
        <w:rPr>
          <w:i/>
          <w:sz w:val="20"/>
          <w:szCs w:val="20"/>
        </w:rPr>
      </w:pPr>
    </w:p>
    <w:p w:rsidR="00540555" w:rsidRDefault="00540555" w:rsidP="00540555">
      <w:pPr>
        <w:spacing w:before="120"/>
        <w:rPr>
          <w:i/>
          <w:sz w:val="20"/>
          <w:szCs w:val="20"/>
        </w:rPr>
      </w:pPr>
    </w:p>
    <w:p w:rsidR="005347E1" w:rsidRDefault="005347E1" w:rsidP="00B133AB">
      <w:pPr>
        <w:spacing w:after="0" w:line="240" w:lineRule="auto"/>
      </w:pPr>
    </w:p>
    <w:p w:rsidR="005347E1" w:rsidRDefault="005347E1" w:rsidP="00B133AB">
      <w:pPr>
        <w:spacing w:after="0" w:line="240" w:lineRule="auto"/>
      </w:pPr>
    </w:p>
    <w:sectPr w:rsidR="005347E1" w:rsidSect="000A2644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6"/>
    <w:rsid w:val="00097F76"/>
    <w:rsid w:val="000A2644"/>
    <w:rsid w:val="000A2761"/>
    <w:rsid w:val="000B5DDE"/>
    <w:rsid w:val="00155ADB"/>
    <w:rsid w:val="001E5D98"/>
    <w:rsid w:val="00206757"/>
    <w:rsid w:val="002735D1"/>
    <w:rsid w:val="0030284E"/>
    <w:rsid w:val="003672CA"/>
    <w:rsid w:val="00381D95"/>
    <w:rsid w:val="00404B0F"/>
    <w:rsid w:val="004168B3"/>
    <w:rsid w:val="004817EC"/>
    <w:rsid w:val="004B73A6"/>
    <w:rsid w:val="005347E1"/>
    <w:rsid w:val="00540555"/>
    <w:rsid w:val="005B5734"/>
    <w:rsid w:val="005C48BD"/>
    <w:rsid w:val="00624B9C"/>
    <w:rsid w:val="006525CE"/>
    <w:rsid w:val="00681525"/>
    <w:rsid w:val="00775BF9"/>
    <w:rsid w:val="007F180A"/>
    <w:rsid w:val="00815E38"/>
    <w:rsid w:val="008408BF"/>
    <w:rsid w:val="008D4978"/>
    <w:rsid w:val="008E5496"/>
    <w:rsid w:val="0092070C"/>
    <w:rsid w:val="0092682A"/>
    <w:rsid w:val="009470FE"/>
    <w:rsid w:val="00985655"/>
    <w:rsid w:val="009C73BD"/>
    <w:rsid w:val="009D058F"/>
    <w:rsid w:val="00AB6971"/>
    <w:rsid w:val="00AB76D5"/>
    <w:rsid w:val="00B0699D"/>
    <w:rsid w:val="00B133AB"/>
    <w:rsid w:val="00B145FF"/>
    <w:rsid w:val="00B35208"/>
    <w:rsid w:val="00B602AE"/>
    <w:rsid w:val="00B92E87"/>
    <w:rsid w:val="00BC0162"/>
    <w:rsid w:val="00D4116D"/>
    <w:rsid w:val="00D42DD2"/>
    <w:rsid w:val="00D5336E"/>
    <w:rsid w:val="00ED5B75"/>
    <w:rsid w:val="00FB61B0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E5FF"/>
  <w15:docId w15:val="{1E842878-925A-402F-8618-6A590C72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8E5496"/>
  </w:style>
  <w:style w:type="paragraph" w:customStyle="1" w:styleId="Stile">
    <w:name w:val="Stile"/>
    <w:rsid w:val="009D05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vittorini</cp:lastModifiedBy>
  <cp:revision>3</cp:revision>
  <dcterms:created xsi:type="dcterms:W3CDTF">2020-03-16T16:38:00Z</dcterms:created>
  <dcterms:modified xsi:type="dcterms:W3CDTF">2020-03-17T09:38:00Z</dcterms:modified>
</cp:coreProperties>
</file>