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CC6FF" w14:textId="77777777" w:rsidR="00BD5FC9" w:rsidRDefault="00BD5FC9" w:rsidP="00BD5FC9">
      <w:pPr>
        <w:pStyle w:val="Stile"/>
        <w:shd w:val="clear" w:color="auto" w:fill="FEFFFF"/>
        <w:spacing w:line="480" w:lineRule="auto"/>
        <w:ind w:left="-426" w:right="1009"/>
        <w:jc w:val="center"/>
        <w:rPr>
          <w:rFonts w:ascii="Times New Roman" w:hAnsi="Times New Roman" w:cs="Times New Roman"/>
          <w:b/>
          <w:bCs/>
          <w:sz w:val="21"/>
          <w:szCs w:val="21"/>
        </w:rPr>
      </w:pPr>
      <w:r>
        <w:rPr>
          <w:rFonts w:ascii="Times New Roman" w:hAnsi="Times New Roman" w:cs="Times New Roman"/>
          <w:b/>
          <w:bCs/>
          <w:sz w:val="21"/>
          <w:szCs w:val="21"/>
        </w:rPr>
        <w:t>LICEO SCIENTIFICO ELIO VITTORINI DI MILANO</w:t>
      </w:r>
    </w:p>
    <w:p w14:paraId="79DAF901" w14:textId="77777777" w:rsidR="00BD5FC9" w:rsidRDefault="00BD5FC9" w:rsidP="003B3013">
      <w:pPr>
        <w:pStyle w:val="Stile"/>
        <w:shd w:val="clear" w:color="auto" w:fill="FEFFFF"/>
        <w:spacing w:line="480" w:lineRule="auto"/>
        <w:ind w:left="-426" w:right="1009"/>
        <w:jc w:val="center"/>
        <w:rPr>
          <w:rFonts w:ascii="Times New Roman" w:hAnsi="Times New Roman" w:cs="Times New Roman"/>
          <w:b/>
          <w:bCs/>
          <w:sz w:val="21"/>
          <w:szCs w:val="21"/>
        </w:rPr>
      </w:pPr>
      <w:r>
        <w:rPr>
          <w:rFonts w:ascii="Times New Roman" w:hAnsi="Times New Roman" w:cs="Times New Roman"/>
          <w:b/>
          <w:bCs/>
          <w:sz w:val="21"/>
          <w:szCs w:val="21"/>
        </w:rPr>
        <w:t>VALUTAZIONE DELLA DIDATTICA A DISTANZA CAUSA EMERGENZA CORONAVIRUS</w:t>
      </w:r>
    </w:p>
    <w:p w14:paraId="608F896E" w14:textId="77777777" w:rsidR="00230350" w:rsidRPr="004077E2" w:rsidRDefault="00230350" w:rsidP="004077E2">
      <w:pPr>
        <w:pStyle w:val="Stile"/>
        <w:shd w:val="clear" w:color="auto" w:fill="FEFFFF"/>
        <w:spacing w:line="480" w:lineRule="auto"/>
        <w:ind w:left="-426" w:right="1009"/>
        <w:jc w:val="center"/>
        <w:rPr>
          <w:b/>
        </w:rPr>
      </w:pPr>
      <w:r>
        <w:rPr>
          <w:rFonts w:ascii="Times New Roman" w:hAnsi="Times New Roman" w:cs="Times New Roman"/>
          <w:b/>
          <w:bCs/>
          <w:sz w:val="21"/>
          <w:szCs w:val="21"/>
        </w:rPr>
        <w:t>STUDENTE</w:t>
      </w:r>
      <w:r>
        <w:rPr>
          <w:rFonts w:ascii="Times New Roman" w:hAnsi="Times New Roman" w:cs="Times New Roman"/>
          <w:b/>
          <w:bCs/>
          <w:sz w:val="21"/>
          <w:szCs w:val="21"/>
        </w:rPr>
        <w:tab/>
      </w:r>
      <w:r>
        <w:rPr>
          <w:rFonts w:ascii="Times New Roman" w:hAnsi="Times New Roman" w:cs="Times New Roman"/>
          <w:b/>
          <w:bCs/>
          <w:sz w:val="21"/>
          <w:szCs w:val="21"/>
        </w:rPr>
        <w:tab/>
        <w:t xml:space="preserve"> </w:t>
      </w:r>
      <w:r>
        <w:rPr>
          <w:rFonts w:ascii="Times New Roman" w:hAnsi="Times New Roman" w:cs="Times New Roman"/>
          <w:b/>
          <w:bCs/>
          <w:sz w:val="21"/>
          <w:szCs w:val="21"/>
        </w:rPr>
        <w:tab/>
        <w:t xml:space="preserve">CLASSE </w:t>
      </w:r>
      <w:r>
        <w:rPr>
          <w:rFonts w:ascii="Times New Roman" w:hAnsi="Times New Roman" w:cs="Times New Roman"/>
          <w:b/>
          <w:bCs/>
          <w:sz w:val="21"/>
          <w:szCs w:val="21"/>
        </w:rPr>
        <w:tab/>
      </w:r>
      <w:r>
        <w:rPr>
          <w:rFonts w:ascii="Times New Roman" w:hAnsi="Times New Roman" w:cs="Times New Roman"/>
          <w:b/>
          <w:bCs/>
          <w:sz w:val="21"/>
          <w:szCs w:val="21"/>
        </w:rPr>
        <w:tab/>
        <w:t>DATA</w:t>
      </w:r>
    </w:p>
    <w:tbl>
      <w:tblPr>
        <w:tblW w:w="10717" w:type="dxa"/>
        <w:tblInd w:w="-264" w:type="dxa"/>
        <w:tblLayout w:type="fixed"/>
        <w:tblLook w:val="0000" w:firstRow="0" w:lastRow="0" w:firstColumn="0" w:lastColumn="0" w:noHBand="0" w:noVBand="0"/>
      </w:tblPr>
      <w:tblGrid>
        <w:gridCol w:w="2226"/>
        <w:gridCol w:w="5953"/>
        <w:gridCol w:w="709"/>
        <w:gridCol w:w="284"/>
        <w:gridCol w:w="1545"/>
      </w:tblGrid>
      <w:tr w:rsidR="004077E2" w:rsidRPr="00F252CD" w14:paraId="155CA6F0" w14:textId="77777777" w:rsidTr="00DB66C7">
        <w:trPr>
          <w:trHeight w:val="340"/>
        </w:trPr>
        <w:tc>
          <w:tcPr>
            <w:tcW w:w="8888" w:type="dxa"/>
            <w:gridSpan w:val="3"/>
            <w:tcBorders>
              <w:top w:val="single" w:sz="18" w:space="0" w:color="808080"/>
              <w:left w:val="single" w:sz="18" w:space="0" w:color="808080"/>
              <w:bottom w:val="single" w:sz="18" w:space="0" w:color="808080"/>
            </w:tcBorders>
            <w:shd w:val="clear" w:color="auto" w:fill="auto"/>
          </w:tcPr>
          <w:p w14:paraId="1E32BF4E" w14:textId="77777777" w:rsidR="007C3E96" w:rsidRDefault="007C3E96" w:rsidP="00F7395A">
            <w:pPr>
              <w:snapToGrid w:val="0"/>
              <w:jc w:val="center"/>
            </w:pPr>
          </w:p>
          <w:p w14:paraId="7D983AB7" w14:textId="4EDCFBA5" w:rsidR="00C67BF2" w:rsidRDefault="004077E2" w:rsidP="00F7395A">
            <w:pPr>
              <w:snapToGrid w:val="0"/>
              <w:jc w:val="center"/>
            </w:pPr>
            <w:r>
              <w:t>VALUTAZIONE D</w:t>
            </w:r>
            <w:r w:rsidR="006B4059">
              <w:t>I ANALISI QUALITATIVA</w:t>
            </w:r>
            <w:r w:rsidR="00B45B75">
              <w:t xml:space="preserve"> DI MESSAGGISTICA</w:t>
            </w:r>
          </w:p>
          <w:p w14:paraId="5411850D" w14:textId="77777777" w:rsidR="004077E2" w:rsidRPr="00C67BF2" w:rsidRDefault="004077E2" w:rsidP="00F7395A">
            <w:pPr>
              <w:snapToGrid w:val="0"/>
              <w:jc w:val="center"/>
              <w:rPr>
                <w:i/>
                <w:iCs/>
                <w:sz w:val="20"/>
                <w:szCs w:val="20"/>
              </w:rPr>
            </w:pPr>
          </w:p>
        </w:tc>
        <w:tc>
          <w:tcPr>
            <w:tcW w:w="284" w:type="dxa"/>
            <w:tcBorders>
              <w:top w:val="single" w:sz="18" w:space="0" w:color="808080"/>
              <w:left w:val="single" w:sz="4" w:space="0" w:color="000000"/>
              <w:bottom w:val="single" w:sz="18" w:space="0" w:color="808080"/>
            </w:tcBorders>
            <w:shd w:val="clear" w:color="auto" w:fill="D9D9D9"/>
          </w:tcPr>
          <w:p w14:paraId="3F2A2641" w14:textId="77777777" w:rsidR="004077E2" w:rsidRPr="00F252CD" w:rsidRDefault="004077E2" w:rsidP="00F7395A">
            <w:pPr>
              <w:snapToGrid w:val="0"/>
              <w:spacing w:before="120"/>
              <w:jc w:val="center"/>
              <w:rPr>
                <w:b/>
                <w:sz w:val="18"/>
                <w:szCs w:val="18"/>
              </w:rPr>
            </w:pPr>
          </w:p>
        </w:tc>
        <w:tc>
          <w:tcPr>
            <w:tcW w:w="1545" w:type="dxa"/>
            <w:tcBorders>
              <w:top w:val="single" w:sz="18" w:space="0" w:color="808080"/>
              <w:left w:val="single" w:sz="4" w:space="0" w:color="000000"/>
              <w:bottom w:val="single" w:sz="18" w:space="0" w:color="808080"/>
              <w:right w:val="single" w:sz="18" w:space="0" w:color="808080"/>
            </w:tcBorders>
            <w:shd w:val="clear" w:color="auto" w:fill="auto"/>
          </w:tcPr>
          <w:p w14:paraId="4F0A5FFB" w14:textId="77777777" w:rsidR="004077E2" w:rsidRPr="00F252CD" w:rsidRDefault="004077E2" w:rsidP="00F7395A">
            <w:pPr>
              <w:jc w:val="center"/>
              <w:rPr>
                <w:b/>
                <w:sz w:val="18"/>
                <w:szCs w:val="18"/>
              </w:rPr>
            </w:pPr>
            <w:r w:rsidRPr="00F252CD">
              <w:rPr>
                <w:b/>
                <w:sz w:val="18"/>
                <w:szCs w:val="18"/>
              </w:rPr>
              <w:t>PUNTEGGIO</w:t>
            </w:r>
          </w:p>
          <w:p w14:paraId="5C110E40" w14:textId="77777777" w:rsidR="004077E2" w:rsidRPr="00F252CD" w:rsidRDefault="004077E2" w:rsidP="00F7395A">
            <w:pPr>
              <w:jc w:val="center"/>
              <w:rPr>
                <w:sz w:val="18"/>
                <w:szCs w:val="18"/>
              </w:rPr>
            </w:pPr>
            <w:r w:rsidRPr="00F252CD">
              <w:rPr>
                <w:b/>
                <w:sz w:val="18"/>
                <w:szCs w:val="18"/>
              </w:rPr>
              <w:t>ATTRIBUITO</w:t>
            </w:r>
          </w:p>
        </w:tc>
      </w:tr>
      <w:tr w:rsidR="00AD7619" w:rsidRPr="00F252CD" w14:paraId="2F323CE3" w14:textId="77777777" w:rsidTr="007C3E96">
        <w:trPr>
          <w:cantSplit/>
          <w:trHeight w:val="379"/>
        </w:trPr>
        <w:tc>
          <w:tcPr>
            <w:tcW w:w="2226" w:type="dxa"/>
            <w:vMerge w:val="restart"/>
            <w:tcBorders>
              <w:top w:val="single" w:sz="18" w:space="0" w:color="808080"/>
              <w:left w:val="single" w:sz="18" w:space="0" w:color="808080"/>
            </w:tcBorders>
            <w:shd w:val="clear" w:color="auto" w:fill="auto"/>
          </w:tcPr>
          <w:p w14:paraId="1E7CF811" w14:textId="77777777" w:rsidR="00AD7619" w:rsidRPr="00F252CD" w:rsidRDefault="00AD7619" w:rsidP="00F7395A">
            <w:pPr>
              <w:snapToGrid w:val="0"/>
              <w:jc w:val="center"/>
              <w:rPr>
                <w:sz w:val="18"/>
                <w:szCs w:val="18"/>
              </w:rPr>
            </w:pPr>
          </w:p>
          <w:p w14:paraId="3B456477" w14:textId="77777777" w:rsidR="00AD7619" w:rsidRPr="00F252CD" w:rsidRDefault="00AD7619" w:rsidP="00F7395A">
            <w:pPr>
              <w:spacing w:before="120"/>
              <w:jc w:val="center"/>
              <w:rPr>
                <w:sz w:val="18"/>
                <w:szCs w:val="18"/>
              </w:rPr>
            </w:pPr>
            <w:r>
              <w:rPr>
                <w:sz w:val="18"/>
                <w:szCs w:val="18"/>
              </w:rPr>
              <w:t>LIVELLO DI PARTECIPAZIONE PERSONALE ALL’INTERAZIONE</w:t>
            </w:r>
          </w:p>
        </w:tc>
        <w:tc>
          <w:tcPr>
            <w:tcW w:w="5953" w:type="dxa"/>
            <w:tcBorders>
              <w:top w:val="single" w:sz="18" w:space="0" w:color="808080"/>
              <w:left w:val="single" w:sz="4" w:space="0" w:color="000000"/>
              <w:bottom w:val="single" w:sz="4" w:space="0" w:color="000000"/>
            </w:tcBorders>
            <w:shd w:val="clear" w:color="auto" w:fill="auto"/>
          </w:tcPr>
          <w:p w14:paraId="702BFD39" w14:textId="053691D4" w:rsidR="00AD7619" w:rsidRPr="00F252CD" w:rsidRDefault="007B3CA6" w:rsidP="00F7395A">
            <w:pPr>
              <w:spacing w:before="120"/>
              <w:rPr>
                <w:sz w:val="18"/>
                <w:szCs w:val="18"/>
              </w:rPr>
            </w:pPr>
            <w:r>
              <w:rPr>
                <w:sz w:val="18"/>
                <w:szCs w:val="18"/>
              </w:rPr>
              <w:t>Partecipa</w:t>
            </w:r>
            <w:r w:rsidR="00AD7619">
              <w:rPr>
                <w:sz w:val="18"/>
                <w:szCs w:val="18"/>
              </w:rPr>
              <w:t xml:space="preserve"> attivament</w:t>
            </w:r>
            <w:r>
              <w:rPr>
                <w:sz w:val="18"/>
                <w:szCs w:val="18"/>
              </w:rPr>
              <w:t>e: almeno un suo messaggio è articolato, contiene un significato</w:t>
            </w:r>
            <w:r w:rsidR="00C42195">
              <w:rPr>
                <w:sz w:val="18"/>
                <w:szCs w:val="18"/>
              </w:rPr>
              <w:t xml:space="preserve"> piuttosto ricco</w:t>
            </w:r>
            <w:r>
              <w:rPr>
                <w:sz w:val="18"/>
                <w:szCs w:val="18"/>
              </w:rPr>
              <w:t xml:space="preserve"> ed una riflessione</w:t>
            </w:r>
            <w:r w:rsidR="00C42195">
              <w:rPr>
                <w:sz w:val="18"/>
                <w:szCs w:val="18"/>
              </w:rPr>
              <w:t xml:space="preserve"> personale</w:t>
            </w:r>
            <w:r>
              <w:rPr>
                <w:sz w:val="18"/>
                <w:szCs w:val="18"/>
              </w:rPr>
              <w:t>, è argomentato facendo riferimento al libro di testo, ad un articolo di giornale, ad una fonte consultata</w:t>
            </w:r>
            <w:r w:rsidR="00135E84">
              <w:rPr>
                <w:sz w:val="18"/>
                <w:szCs w:val="18"/>
              </w:rPr>
              <w:t>, a dati o evidenze scientifiche, a risorse comuni della cartella di classe</w:t>
            </w:r>
            <w:r>
              <w:rPr>
                <w:sz w:val="18"/>
                <w:szCs w:val="18"/>
              </w:rPr>
              <w:t>.</w:t>
            </w:r>
          </w:p>
        </w:tc>
        <w:tc>
          <w:tcPr>
            <w:tcW w:w="709" w:type="dxa"/>
            <w:tcBorders>
              <w:top w:val="single" w:sz="18" w:space="0" w:color="808080"/>
              <w:left w:val="single" w:sz="4" w:space="0" w:color="000000"/>
              <w:bottom w:val="single" w:sz="4" w:space="0" w:color="000000"/>
            </w:tcBorders>
            <w:shd w:val="clear" w:color="auto" w:fill="auto"/>
          </w:tcPr>
          <w:p w14:paraId="629E654C" w14:textId="604ABC24" w:rsidR="00AD7619" w:rsidRPr="00F252CD" w:rsidRDefault="00D33818" w:rsidP="00F7395A">
            <w:pPr>
              <w:spacing w:before="120"/>
              <w:jc w:val="center"/>
              <w:rPr>
                <w:sz w:val="18"/>
                <w:szCs w:val="18"/>
              </w:rPr>
            </w:pPr>
            <w:r>
              <w:rPr>
                <w:sz w:val="18"/>
                <w:szCs w:val="18"/>
              </w:rPr>
              <w:t>4</w:t>
            </w:r>
          </w:p>
        </w:tc>
        <w:tc>
          <w:tcPr>
            <w:tcW w:w="284" w:type="dxa"/>
            <w:tcBorders>
              <w:top w:val="single" w:sz="18" w:space="0" w:color="808080"/>
              <w:left w:val="single" w:sz="4" w:space="0" w:color="000000"/>
              <w:bottom w:val="single" w:sz="4" w:space="0" w:color="000000"/>
            </w:tcBorders>
            <w:shd w:val="clear" w:color="auto" w:fill="D9D9D9"/>
          </w:tcPr>
          <w:p w14:paraId="71A0FC88" w14:textId="77777777" w:rsidR="00AD7619" w:rsidRPr="00F252CD" w:rsidRDefault="00AD7619" w:rsidP="00F7395A">
            <w:pPr>
              <w:snapToGrid w:val="0"/>
              <w:spacing w:before="120"/>
              <w:jc w:val="center"/>
              <w:rPr>
                <w:sz w:val="18"/>
                <w:szCs w:val="18"/>
              </w:rPr>
            </w:pPr>
          </w:p>
        </w:tc>
        <w:tc>
          <w:tcPr>
            <w:tcW w:w="1545" w:type="dxa"/>
            <w:vMerge w:val="restart"/>
            <w:tcBorders>
              <w:top w:val="single" w:sz="18" w:space="0" w:color="808080"/>
              <w:left w:val="single" w:sz="4" w:space="0" w:color="000000"/>
              <w:right w:val="single" w:sz="18" w:space="0" w:color="808080"/>
            </w:tcBorders>
            <w:shd w:val="clear" w:color="auto" w:fill="auto"/>
          </w:tcPr>
          <w:p w14:paraId="4804EB23" w14:textId="77777777" w:rsidR="00AD7619" w:rsidRPr="00F252CD" w:rsidRDefault="00AD7619" w:rsidP="00F7395A">
            <w:pPr>
              <w:snapToGrid w:val="0"/>
              <w:spacing w:before="120"/>
              <w:jc w:val="center"/>
              <w:rPr>
                <w:sz w:val="18"/>
                <w:szCs w:val="18"/>
              </w:rPr>
            </w:pPr>
          </w:p>
          <w:p w14:paraId="7FBD6FC2" w14:textId="77777777" w:rsidR="00AD7619" w:rsidRPr="00F252CD" w:rsidRDefault="00AD7619" w:rsidP="00F7395A">
            <w:pPr>
              <w:spacing w:before="240"/>
              <w:jc w:val="center"/>
              <w:rPr>
                <w:sz w:val="18"/>
                <w:szCs w:val="18"/>
              </w:rPr>
            </w:pPr>
          </w:p>
          <w:p w14:paraId="217561B6" w14:textId="77777777" w:rsidR="00AD7619" w:rsidRPr="00F252CD" w:rsidRDefault="00AD7619" w:rsidP="00F7395A">
            <w:pPr>
              <w:spacing w:before="240"/>
              <w:jc w:val="center"/>
              <w:rPr>
                <w:sz w:val="18"/>
                <w:szCs w:val="18"/>
              </w:rPr>
            </w:pPr>
            <w:r w:rsidRPr="00F252CD">
              <w:rPr>
                <w:sz w:val="18"/>
                <w:szCs w:val="18"/>
              </w:rPr>
              <w:t>..........</w:t>
            </w:r>
          </w:p>
        </w:tc>
      </w:tr>
      <w:tr w:rsidR="00AD7619" w:rsidRPr="00F252CD" w14:paraId="73DCEA10" w14:textId="77777777" w:rsidTr="007C3E96">
        <w:trPr>
          <w:cantSplit/>
          <w:trHeight w:val="407"/>
        </w:trPr>
        <w:tc>
          <w:tcPr>
            <w:tcW w:w="2226" w:type="dxa"/>
            <w:vMerge/>
            <w:tcBorders>
              <w:left w:val="single" w:sz="18" w:space="0" w:color="808080"/>
            </w:tcBorders>
            <w:shd w:val="clear" w:color="auto" w:fill="auto"/>
          </w:tcPr>
          <w:p w14:paraId="3556AC07" w14:textId="77777777" w:rsidR="00AD7619" w:rsidRPr="00F252CD" w:rsidRDefault="00AD7619" w:rsidP="00F7395A">
            <w:pPr>
              <w:snapToGrid w:val="0"/>
              <w:jc w:val="center"/>
              <w:rPr>
                <w:sz w:val="18"/>
                <w:szCs w:val="18"/>
              </w:rPr>
            </w:pPr>
          </w:p>
        </w:tc>
        <w:tc>
          <w:tcPr>
            <w:tcW w:w="5953" w:type="dxa"/>
            <w:tcBorders>
              <w:top w:val="single" w:sz="4" w:space="0" w:color="000000"/>
              <w:left w:val="single" w:sz="4" w:space="0" w:color="000000"/>
              <w:bottom w:val="single" w:sz="4" w:space="0" w:color="000000"/>
            </w:tcBorders>
            <w:shd w:val="clear" w:color="auto" w:fill="auto"/>
          </w:tcPr>
          <w:p w14:paraId="59126108" w14:textId="676BCD37" w:rsidR="00AD7619" w:rsidRPr="00F252CD" w:rsidRDefault="009D3D7F" w:rsidP="00F7395A">
            <w:pPr>
              <w:spacing w:before="120"/>
              <w:rPr>
                <w:sz w:val="18"/>
                <w:szCs w:val="18"/>
              </w:rPr>
            </w:pPr>
            <w:r>
              <w:rPr>
                <w:sz w:val="18"/>
                <w:szCs w:val="18"/>
              </w:rPr>
              <w:t>Partecipa in modo abbastanza attivo, facendo riferimento in almeno un messaggio al libro di testo, oppure alla sua fonte, per motivare la propria opinione ed esprime un’opinione suffragata da almeno un nesso argomentativo</w:t>
            </w:r>
            <w:r w:rsidR="00135E84">
              <w:rPr>
                <w:sz w:val="18"/>
                <w:szCs w:val="18"/>
              </w:rPr>
              <w:t>.</w:t>
            </w:r>
            <w:r>
              <w:rPr>
                <w:sz w:val="18"/>
                <w:szCs w:val="18"/>
              </w:rPr>
              <w:t xml:space="preserve"> </w:t>
            </w:r>
          </w:p>
        </w:tc>
        <w:tc>
          <w:tcPr>
            <w:tcW w:w="709" w:type="dxa"/>
            <w:tcBorders>
              <w:top w:val="single" w:sz="4" w:space="0" w:color="000000"/>
              <w:left w:val="single" w:sz="4" w:space="0" w:color="000000"/>
              <w:bottom w:val="single" w:sz="4" w:space="0" w:color="000000"/>
            </w:tcBorders>
            <w:shd w:val="clear" w:color="auto" w:fill="auto"/>
          </w:tcPr>
          <w:p w14:paraId="31215D9A" w14:textId="2E20AB23" w:rsidR="00AD7619" w:rsidRPr="00F252CD" w:rsidRDefault="00D33818" w:rsidP="00F7395A">
            <w:pPr>
              <w:spacing w:before="120"/>
              <w:jc w:val="center"/>
              <w:rPr>
                <w:sz w:val="18"/>
                <w:szCs w:val="18"/>
              </w:rPr>
            </w:pPr>
            <w:r>
              <w:rPr>
                <w:sz w:val="18"/>
                <w:szCs w:val="18"/>
              </w:rPr>
              <w:t>3</w:t>
            </w:r>
          </w:p>
        </w:tc>
        <w:tc>
          <w:tcPr>
            <w:tcW w:w="284" w:type="dxa"/>
            <w:tcBorders>
              <w:top w:val="single" w:sz="4" w:space="0" w:color="000000"/>
              <w:left w:val="single" w:sz="4" w:space="0" w:color="000000"/>
              <w:bottom w:val="single" w:sz="4" w:space="0" w:color="000000"/>
            </w:tcBorders>
            <w:shd w:val="clear" w:color="auto" w:fill="D9D9D9"/>
          </w:tcPr>
          <w:p w14:paraId="6810B3C9" w14:textId="77777777" w:rsidR="00AD7619" w:rsidRPr="00F252CD" w:rsidRDefault="00AD7619" w:rsidP="00F7395A">
            <w:pPr>
              <w:snapToGrid w:val="0"/>
              <w:spacing w:before="120"/>
              <w:jc w:val="center"/>
              <w:rPr>
                <w:sz w:val="18"/>
                <w:szCs w:val="18"/>
              </w:rPr>
            </w:pPr>
          </w:p>
        </w:tc>
        <w:tc>
          <w:tcPr>
            <w:tcW w:w="1545" w:type="dxa"/>
            <w:vMerge/>
            <w:tcBorders>
              <w:left w:val="single" w:sz="4" w:space="0" w:color="000000"/>
              <w:right w:val="single" w:sz="18" w:space="0" w:color="808080"/>
            </w:tcBorders>
            <w:shd w:val="clear" w:color="auto" w:fill="auto"/>
          </w:tcPr>
          <w:p w14:paraId="63CE13DD" w14:textId="77777777" w:rsidR="00AD7619" w:rsidRPr="00F252CD" w:rsidRDefault="00AD7619" w:rsidP="00F7395A">
            <w:pPr>
              <w:snapToGrid w:val="0"/>
              <w:spacing w:before="120"/>
              <w:jc w:val="center"/>
              <w:rPr>
                <w:sz w:val="18"/>
                <w:szCs w:val="18"/>
              </w:rPr>
            </w:pPr>
          </w:p>
        </w:tc>
      </w:tr>
      <w:tr w:rsidR="00AD7619" w:rsidRPr="00F252CD" w14:paraId="127678DE" w14:textId="77777777" w:rsidTr="00255EF6">
        <w:trPr>
          <w:cantSplit/>
          <w:trHeight w:val="426"/>
        </w:trPr>
        <w:tc>
          <w:tcPr>
            <w:tcW w:w="2226" w:type="dxa"/>
            <w:vMerge/>
            <w:tcBorders>
              <w:left w:val="single" w:sz="18" w:space="0" w:color="808080"/>
            </w:tcBorders>
            <w:shd w:val="clear" w:color="auto" w:fill="auto"/>
          </w:tcPr>
          <w:p w14:paraId="7D0C4D69" w14:textId="77777777" w:rsidR="00AD7619" w:rsidRPr="00F252CD" w:rsidRDefault="00AD7619" w:rsidP="00F7395A">
            <w:pPr>
              <w:snapToGrid w:val="0"/>
              <w:jc w:val="center"/>
              <w:rPr>
                <w:sz w:val="18"/>
                <w:szCs w:val="18"/>
              </w:rPr>
            </w:pPr>
          </w:p>
        </w:tc>
        <w:tc>
          <w:tcPr>
            <w:tcW w:w="5953" w:type="dxa"/>
            <w:tcBorders>
              <w:top w:val="single" w:sz="4" w:space="0" w:color="000000"/>
              <w:left w:val="single" w:sz="4" w:space="0" w:color="000000"/>
              <w:bottom w:val="single" w:sz="4" w:space="0" w:color="000000"/>
            </w:tcBorders>
            <w:shd w:val="clear" w:color="auto" w:fill="D9D9D9" w:themeFill="background1" w:themeFillShade="D9"/>
          </w:tcPr>
          <w:p w14:paraId="5C02C109" w14:textId="2DACB683" w:rsidR="00AD7619" w:rsidRPr="00F252CD" w:rsidRDefault="000D7D55" w:rsidP="00F7395A">
            <w:pPr>
              <w:spacing w:before="120"/>
              <w:rPr>
                <w:sz w:val="18"/>
                <w:szCs w:val="18"/>
              </w:rPr>
            </w:pPr>
            <w:r>
              <w:rPr>
                <w:sz w:val="18"/>
                <w:szCs w:val="18"/>
              </w:rPr>
              <w:t>Partecipa con una certa a</w:t>
            </w:r>
            <w:r w:rsidR="009D3D7F">
              <w:rPr>
                <w:sz w:val="18"/>
                <w:szCs w:val="18"/>
              </w:rPr>
              <w:t>ttenzione, esprimendo la propria opinione in modo semplice, epidermico, e senza includere un significato</w:t>
            </w:r>
            <w:r>
              <w:rPr>
                <w:sz w:val="18"/>
                <w:szCs w:val="18"/>
              </w:rPr>
              <w:t xml:space="preserve"> rilevante</w:t>
            </w:r>
            <w:r w:rsidR="00135E84">
              <w:rPr>
                <w:sz w:val="18"/>
                <w:szCs w:val="18"/>
              </w:rPr>
              <w:t>.</w:t>
            </w:r>
            <w:r w:rsidR="009D3D7F">
              <w:rPr>
                <w:sz w:val="18"/>
                <w:szCs w:val="18"/>
              </w:rPr>
              <w:t xml:space="preserve"> </w:t>
            </w:r>
          </w:p>
        </w:tc>
        <w:tc>
          <w:tcPr>
            <w:tcW w:w="709" w:type="dxa"/>
            <w:tcBorders>
              <w:top w:val="single" w:sz="4" w:space="0" w:color="000000"/>
              <w:left w:val="single" w:sz="4" w:space="0" w:color="000000"/>
              <w:bottom w:val="single" w:sz="4" w:space="0" w:color="000000"/>
            </w:tcBorders>
            <w:shd w:val="clear" w:color="auto" w:fill="D9D9D9" w:themeFill="background1" w:themeFillShade="D9"/>
          </w:tcPr>
          <w:p w14:paraId="70B454E7" w14:textId="3652336F" w:rsidR="00AD7619" w:rsidRPr="00255EF6" w:rsidRDefault="00D33818" w:rsidP="00F7395A">
            <w:pPr>
              <w:spacing w:before="120"/>
              <w:jc w:val="center"/>
              <w:rPr>
                <w:b/>
                <w:bCs/>
                <w:sz w:val="18"/>
                <w:szCs w:val="18"/>
              </w:rPr>
            </w:pPr>
            <w:r w:rsidRPr="00255EF6">
              <w:rPr>
                <w:b/>
                <w:bCs/>
                <w:sz w:val="18"/>
                <w:szCs w:val="18"/>
              </w:rPr>
              <w:t>2</w:t>
            </w:r>
          </w:p>
        </w:tc>
        <w:tc>
          <w:tcPr>
            <w:tcW w:w="284" w:type="dxa"/>
            <w:tcBorders>
              <w:top w:val="single" w:sz="4" w:space="0" w:color="000000"/>
              <w:left w:val="single" w:sz="4" w:space="0" w:color="000000"/>
              <w:bottom w:val="single" w:sz="4" w:space="0" w:color="000000"/>
            </w:tcBorders>
            <w:shd w:val="clear" w:color="auto" w:fill="D9D9D9" w:themeFill="background1" w:themeFillShade="D9"/>
          </w:tcPr>
          <w:p w14:paraId="512A0B91" w14:textId="77777777" w:rsidR="00AD7619" w:rsidRPr="00F252CD" w:rsidRDefault="00AD7619" w:rsidP="00F7395A">
            <w:pPr>
              <w:snapToGrid w:val="0"/>
              <w:spacing w:before="120"/>
              <w:jc w:val="center"/>
              <w:rPr>
                <w:sz w:val="18"/>
                <w:szCs w:val="18"/>
              </w:rPr>
            </w:pPr>
          </w:p>
        </w:tc>
        <w:tc>
          <w:tcPr>
            <w:tcW w:w="1545" w:type="dxa"/>
            <w:vMerge/>
            <w:tcBorders>
              <w:left w:val="single" w:sz="4" w:space="0" w:color="000000"/>
              <w:right w:val="single" w:sz="18" w:space="0" w:color="808080"/>
            </w:tcBorders>
            <w:shd w:val="clear" w:color="auto" w:fill="auto"/>
          </w:tcPr>
          <w:p w14:paraId="550A9802" w14:textId="77777777" w:rsidR="00AD7619" w:rsidRPr="00F252CD" w:rsidRDefault="00AD7619" w:rsidP="00F7395A">
            <w:pPr>
              <w:snapToGrid w:val="0"/>
              <w:spacing w:before="120"/>
              <w:jc w:val="center"/>
              <w:rPr>
                <w:sz w:val="18"/>
                <w:szCs w:val="18"/>
              </w:rPr>
            </w:pPr>
          </w:p>
        </w:tc>
      </w:tr>
      <w:tr w:rsidR="00AD7619" w:rsidRPr="00F252CD" w14:paraId="15064A5D" w14:textId="77777777" w:rsidTr="007C3E96">
        <w:trPr>
          <w:cantSplit/>
          <w:trHeight w:val="375"/>
        </w:trPr>
        <w:tc>
          <w:tcPr>
            <w:tcW w:w="2226" w:type="dxa"/>
            <w:vMerge/>
            <w:tcBorders>
              <w:left w:val="single" w:sz="18" w:space="0" w:color="808080"/>
            </w:tcBorders>
            <w:shd w:val="clear" w:color="auto" w:fill="auto"/>
          </w:tcPr>
          <w:p w14:paraId="6607A4F4" w14:textId="77777777" w:rsidR="00AD7619" w:rsidRPr="00F252CD" w:rsidRDefault="00AD7619" w:rsidP="00F7395A">
            <w:pPr>
              <w:snapToGrid w:val="0"/>
              <w:jc w:val="center"/>
              <w:rPr>
                <w:sz w:val="18"/>
                <w:szCs w:val="18"/>
              </w:rPr>
            </w:pPr>
          </w:p>
        </w:tc>
        <w:tc>
          <w:tcPr>
            <w:tcW w:w="5953" w:type="dxa"/>
            <w:tcBorders>
              <w:top w:val="single" w:sz="4" w:space="0" w:color="000000"/>
              <w:left w:val="single" w:sz="4" w:space="0" w:color="000000"/>
              <w:bottom w:val="single" w:sz="4" w:space="0" w:color="auto"/>
            </w:tcBorders>
            <w:shd w:val="clear" w:color="auto" w:fill="auto"/>
          </w:tcPr>
          <w:p w14:paraId="4E500958" w14:textId="55E278E9" w:rsidR="00AD7619" w:rsidRPr="00F252CD" w:rsidRDefault="000D7D55" w:rsidP="00F7395A">
            <w:pPr>
              <w:spacing w:before="120"/>
              <w:rPr>
                <w:sz w:val="18"/>
                <w:szCs w:val="18"/>
              </w:rPr>
            </w:pPr>
            <w:r>
              <w:rPr>
                <w:sz w:val="18"/>
                <w:szCs w:val="18"/>
              </w:rPr>
              <w:t xml:space="preserve">Partecipa con </w:t>
            </w:r>
            <w:r w:rsidR="00AD7619">
              <w:rPr>
                <w:sz w:val="18"/>
                <w:szCs w:val="18"/>
              </w:rPr>
              <w:t xml:space="preserve"> un messag</w:t>
            </w:r>
            <w:r>
              <w:rPr>
                <w:sz w:val="18"/>
                <w:szCs w:val="18"/>
              </w:rPr>
              <w:t xml:space="preserve">gio che però si limita a segnalare la  presenza (p.es. “ok”, “pollice alzato”, “mano che applaude”, “faccina che sorride”, altro emoticon ecc. </w:t>
            </w:r>
            <w:r w:rsidR="009D3D7F">
              <w:rPr>
                <w:sz w:val="18"/>
                <w:szCs w:val="18"/>
              </w:rPr>
              <w:t>)</w:t>
            </w:r>
            <w:r w:rsidR="00135E84">
              <w:rPr>
                <w:sz w:val="18"/>
                <w:szCs w:val="18"/>
              </w:rPr>
              <w:t>.</w:t>
            </w:r>
          </w:p>
        </w:tc>
        <w:tc>
          <w:tcPr>
            <w:tcW w:w="709" w:type="dxa"/>
            <w:tcBorders>
              <w:top w:val="single" w:sz="4" w:space="0" w:color="000000"/>
              <w:left w:val="single" w:sz="4" w:space="0" w:color="000000"/>
              <w:bottom w:val="single" w:sz="4" w:space="0" w:color="auto"/>
            </w:tcBorders>
            <w:shd w:val="clear" w:color="auto" w:fill="auto"/>
          </w:tcPr>
          <w:p w14:paraId="6F83539A" w14:textId="0A8BFB60" w:rsidR="00AD7619" w:rsidRPr="00F252CD" w:rsidRDefault="00D33818" w:rsidP="00F7395A">
            <w:pPr>
              <w:spacing w:before="120"/>
              <w:jc w:val="center"/>
              <w:rPr>
                <w:sz w:val="18"/>
                <w:szCs w:val="18"/>
              </w:rPr>
            </w:pPr>
            <w:r>
              <w:rPr>
                <w:sz w:val="18"/>
                <w:szCs w:val="18"/>
              </w:rPr>
              <w:t>1</w:t>
            </w:r>
          </w:p>
        </w:tc>
        <w:tc>
          <w:tcPr>
            <w:tcW w:w="284" w:type="dxa"/>
            <w:vMerge w:val="restart"/>
            <w:tcBorders>
              <w:top w:val="single" w:sz="4" w:space="0" w:color="000000"/>
              <w:left w:val="single" w:sz="4" w:space="0" w:color="000000"/>
            </w:tcBorders>
            <w:shd w:val="clear" w:color="auto" w:fill="D9D9D9"/>
          </w:tcPr>
          <w:p w14:paraId="1C2B2499" w14:textId="77777777" w:rsidR="00AD7619" w:rsidRPr="00F252CD" w:rsidRDefault="00AD7619" w:rsidP="00F7395A">
            <w:pPr>
              <w:snapToGrid w:val="0"/>
              <w:spacing w:before="120"/>
              <w:jc w:val="center"/>
              <w:rPr>
                <w:sz w:val="18"/>
                <w:szCs w:val="18"/>
              </w:rPr>
            </w:pPr>
          </w:p>
        </w:tc>
        <w:tc>
          <w:tcPr>
            <w:tcW w:w="1545" w:type="dxa"/>
            <w:vMerge/>
            <w:tcBorders>
              <w:left w:val="single" w:sz="4" w:space="0" w:color="000000"/>
              <w:right w:val="single" w:sz="18" w:space="0" w:color="808080"/>
            </w:tcBorders>
            <w:shd w:val="clear" w:color="auto" w:fill="auto"/>
          </w:tcPr>
          <w:p w14:paraId="3E27B98E" w14:textId="77777777" w:rsidR="00AD7619" w:rsidRPr="00F252CD" w:rsidRDefault="00AD7619" w:rsidP="00F7395A">
            <w:pPr>
              <w:snapToGrid w:val="0"/>
              <w:spacing w:before="120"/>
              <w:jc w:val="center"/>
              <w:rPr>
                <w:sz w:val="18"/>
                <w:szCs w:val="18"/>
              </w:rPr>
            </w:pPr>
          </w:p>
        </w:tc>
      </w:tr>
      <w:tr w:rsidR="00AD7619" w:rsidRPr="00F252CD" w14:paraId="3A43EFC4" w14:textId="77777777" w:rsidTr="007C3E96">
        <w:trPr>
          <w:cantSplit/>
          <w:trHeight w:val="270"/>
        </w:trPr>
        <w:tc>
          <w:tcPr>
            <w:tcW w:w="2226" w:type="dxa"/>
            <w:vMerge/>
            <w:tcBorders>
              <w:left w:val="single" w:sz="18" w:space="0" w:color="808080"/>
              <w:bottom w:val="single" w:sz="12" w:space="0" w:color="000000"/>
            </w:tcBorders>
            <w:shd w:val="clear" w:color="auto" w:fill="auto"/>
          </w:tcPr>
          <w:p w14:paraId="2D5F9A18" w14:textId="77777777" w:rsidR="00AD7619" w:rsidRPr="00F252CD" w:rsidRDefault="00AD7619" w:rsidP="00F7395A">
            <w:pPr>
              <w:snapToGrid w:val="0"/>
              <w:jc w:val="center"/>
              <w:rPr>
                <w:sz w:val="18"/>
                <w:szCs w:val="18"/>
              </w:rPr>
            </w:pPr>
          </w:p>
        </w:tc>
        <w:tc>
          <w:tcPr>
            <w:tcW w:w="5953" w:type="dxa"/>
            <w:tcBorders>
              <w:top w:val="single" w:sz="4" w:space="0" w:color="auto"/>
              <w:left w:val="single" w:sz="4" w:space="0" w:color="000000"/>
              <w:bottom w:val="single" w:sz="12" w:space="0" w:color="000000"/>
            </w:tcBorders>
            <w:shd w:val="clear" w:color="auto" w:fill="auto"/>
          </w:tcPr>
          <w:p w14:paraId="47A7490F" w14:textId="6C455AC2" w:rsidR="00AD7619" w:rsidRDefault="00AD7619" w:rsidP="00F7395A">
            <w:pPr>
              <w:spacing w:before="120"/>
              <w:rPr>
                <w:sz w:val="18"/>
                <w:szCs w:val="18"/>
              </w:rPr>
            </w:pPr>
            <w:r>
              <w:rPr>
                <w:sz w:val="18"/>
                <w:szCs w:val="18"/>
              </w:rPr>
              <w:t>Non partecipa affatto: non invia alcun messaggio</w:t>
            </w:r>
            <w:r w:rsidR="00135E84">
              <w:rPr>
                <w:sz w:val="18"/>
                <w:szCs w:val="18"/>
              </w:rPr>
              <w:t>.</w:t>
            </w:r>
          </w:p>
        </w:tc>
        <w:tc>
          <w:tcPr>
            <w:tcW w:w="709" w:type="dxa"/>
            <w:tcBorders>
              <w:top w:val="single" w:sz="4" w:space="0" w:color="auto"/>
              <w:left w:val="single" w:sz="4" w:space="0" w:color="000000"/>
              <w:bottom w:val="single" w:sz="12" w:space="0" w:color="000000"/>
            </w:tcBorders>
            <w:shd w:val="clear" w:color="auto" w:fill="auto"/>
          </w:tcPr>
          <w:p w14:paraId="77AAA315" w14:textId="24CC0997" w:rsidR="00AD7619" w:rsidRPr="00F252CD" w:rsidRDefault="00D33818" w:rsidP="00F7395A">
            <w:pPr>
              <w:spacing w:before="120"/>
              <w:jc w:val="center"/>
              <w:rPr>
                <w:sz w:val="18"/>
                <w:szCs w:val="18"/>
              </w:rPr>
            </w:pPr>
            <w:r>
              <w:rPr>
                <w:sz w:val="18"/>
                <w:szCs w:val="18"/>
              </w:rPr>
              <w:t>0</w:t>
            </w:r>
          </w:p>
        </w:tc>
        <w:tc>
          <w:tcPr>
            <w:tcW w:w="284" w:type="dxa"/>
            <w:vMerge/>
            <w:tcBorders>
              <w:left w:val="single" w:sz="4" w:space="0" w:color="000000"/>
              <w:bottom w:val="single" w:sz="12" w:space="0" w:color="000000"/>
            </w:tcBorders>
            <w:shd w:val="clear" w:color="auto" w:fill="D9D9D9"/>
          </w:tcPr>
          <w:p w14:paraId="683F4647" w14:textId="77777777" w:rsidR="00AD7619" w:rsidRPr="00F252CD" w:rsidRDefault="00AD7619" w:rsidP="00F7395A">
            <w:pPr>
              <w:snapToGrid w:val="0"/>
              <w:spacing w:before="120"/>
              <w:jc w:val="center"/>
              <w:rPr>
                <w:sz w:val="18"/>
                <w:szCs w:val="18"/>
              </w:rPr>
            </w:pPr>
          </w:p>
        </w:tc>
        <w:tc>
          <w:tcPr>
            <w:tcW w:w="1545" w:type="dxa"/>
            <w:vMerge/>
            <w:tcBorders>
              <w:left w:val="single" w:sz="4" w:space="0" w:color="000000"/>
              <w:bottom w:val="single" w:sz="12" w:space="0" w:color="000000"/>
              <w:right w:val="single" w:sz="18" w:space="0" w:color="808080"/>
            </w:tcBorders>
            <w:shd w:val="clear" w:color="auto" w:fill="auto"/>
          </w:tcPr>
          <w:p w14:paraId="5E77F020" w14:textId="77777777" w:rsidR="00AD7619" w:rsidRPr="00F252CD" w:rsidRDefault="00AD7619" w:rsidP="00F7395A">
            <w:pPr>
              <w:snapToGrid w:val="0"/>
              <w:spacing w:before="120"/>
              <w:jc w:val="center"/>
              <w:rPr>
                <w:sz w:val="18"/>
                <w:szCs w:val="18"/>
              </w:rPr>
            </w:pPr>
          </w:p>
        </w:tc>
      </w:tr>
      <w:tr w:rsidR="00230350" w:rsidRPr="00F252CD" w14:paraId="39D932EB" w14:textId="77777777" w:rsidTr="007C3E96">
        <w:trPr>
          <w:cantSplit/>
          <w:trHeight w:val="825"/>
        </w:trPr>
        <w:tc>
          <w:tcPr>
            <w:tcW w:w="2226" w:type="dxa"/>
            <w:vMerge w:val="restart"/>
            <w:tcBorders>
              <w:top w:val="single" w:sz="12" w:space="0" w:color="000000"/>
              <w:left w:val="single" w:sz="18" w:space="0" w:color="808080"/>
              <w:bottom w:val="single" w:sz="4" w:space="0" w:color="000000"/>
            </w:tcBorders>
            <w:shd w:val="clear" w:color="auto" w:fill="auto"/>
          </w:tcPr>
          <w:p w14:paraId="5B51FA82" w14:textId="77777777" w:rsidR="00230350" w:rsidRPr="00F252CD" w:rsidRDefault="00230350" w:rsidP="00F7395A">
            <w:pPr>
              <w:snapToGrid w:val="0"/>
              <w:jc w:val="center"/>
              <w:rPr>
                <w:sz w:val="18"/>
                <w:szCs w:val="18"/>
              </w:rPr>
            </w:pPr>
          </w:p>
          <w:p w14:paraId="730431ED" w14:textId="7B9C59F2" w:rsidR="00230350" w:rsidRPr="00F252CD" w:rsidRDefault="007C14AA" w:rsidP="00F7395A">
            <w:pPr>
              <w:spacing w:before="120"/>
              <w:jc w:val="center"/>
              <w:rPr>
                <w:sz w:val="18"/>
                <w:szCs w:val="18"/>
              </w:rPr>
            </w:pPr>
            <w:r>
              <w:rPr>
                <w:sz w:val="18"/>
                <w:szCs w:val="18"/>
              </w:rPr>
              <w:t>DIMENSIONE INTERATTIVA</w:t>
            </w:r>
          </w:p>
        </w:tc>
        <w:tc>
          <w:tcPr>
            <w:tcW w:w="5953" w:type="dxa"/>
            <w:tcBorders>
              <w:top w:val="single" w:sz="12" w:space="0" w:color="000000"/>
              <w:left w:val="single" w:sz="4" w:space="0" w:color="000000"/>
              <w:bottom w:val="single" w:sz="4" w:space="0" w:color="000000"/>
            </w:tcBorders>
            <w:shd w:val="clear" w:color="auto" w:fill="auto"/>
          </w:tcPr>
          <w:p w14:paraId="02FC5619" w14:textId="010CBE59" w:rsidR="00230350" w:rsidRPr="00F252CD" w:rsidRDefault="001C66CA" w:rsidP="00F7395A">
            <w:pPr>
              <w:spacing w:before="120"/>
              <w:rPr>
                <w:sz w:val="18"/>
                <w:szCs w:val="18"/>
              </w:rPr>
            </w:pPr>
            <w:r>
              <w:rPr>
                <w:sz w:val="18"/>
                <w:szCs w:val="18"/>
              </w:rPr>
              <w:t xml:space="preserve">E’ in grado di fare una sintesi degli interventi precedenti e in almeno un messaggio rilancia la discussione: per es. “come già hanno affermato molti compagni, questo problema sociale può essere inquadrato con questa lettura; tuttavia, mi sembra che debba essere ancora approfondito questo </w:t>
            </w:r>
            <w:r w:rsidR="003F6BA2">
              <w:rPr>
                <w:sz w:val="18"/>
                <w:szCs w:val="18"/>
              </w:rPr>
              <w:t>aspetto…</w:t>
            </w:r>
            <w:r>
              <w:rPr>
                <w:sz w:val="18"/>
                <w:szCs w:val="18"/>
              </w:rPr>
              <w:t>”; “noto che Mario, Franco, Luigi hanno espresso un’opinione differente dalla mia; mi rendo conto del loro punto di vista; forse potremmo cercare ulteriori dati o informazioni su….. per capire meglio /dirimere la questione”</w:t>
            </w:r>
          </w:p>
        </w:tc>
        <w:tc>
          <w:tcPr>
            <w:tcW w:w="709" w:type="dxa"/>
            <w:tcBorders>
              <w:top w:val="single" w:sz="12" w:space="0" w:color="000000"/>
              <w:left w:val="single" w:sz="4" w:space="0" w:color="000000"/>
              <w:bottom w:val="single" w:sz="4" w:space="0" w:color="000000"/>
            </w:tcBorders>
            <w:shd w:val="clear" w:color="auto" w:fill="auto"/>
          </w:tcPr>
          <w:p w14:paraId="31069435" w14:textId="3D0825D9" w:rsidR="00230350" w:rsidRPr="00F252CD" w:rsidRDefault="00D33818" w:rsidP="00230350">
            <w:pPr>
              <w:jc w:val="center"/>
              <w:rPr>
                <w:sz w:val="18"/>
                <w:szCs w:val="18"/>
              </w:rPr>
            </w:pPr>
            <w:r>
              <w:rPr>
                <w:sz w:val="18"/>
                <w:szCs w:val="18"/>
              </w:rPr>
              <w:t>6</w:t>
            </w:r>
          </w:p>
        </w:tc>
        <w:tc>
          <w:tcPr>
            <w:tcW w:w="284" w:type="dxa"/>
            <w:tcBorders>
              <w:top w:val="single" w:sz="12" w:space="0" w:color="000000"/>
              <w:left w:val="single" w:sz="4" w:space="0" w:color="000000"/>
              <w:bottom w:val="single" w:sz="4" w:space="0" w:color="000000"/>
            </w:tcBorders>
            <w:shd w:val="clear" w:color="auto" w:fill="D9D9D9"/>
          </w:tcPr>
          <w:p w14:paraId="647087F9" w14:textId="77777777" w:rsidR="00230350" w:rsidRPr="00F252CD" w:rsidRDefault="00230350" w:rsidP="00F7395A">
            <w:pPr>
              <w:snapToGrid w:val="0"/>
              <w:jc w:val="center"/>
              <w:rPr>
                <w:sz w:val="18"/>
                <w:szCs w:val="18"/>
              </w:rPr>
            </w:pPr>
          </w:p>
        </w:tc>
        <w:tc>
          <w:tcPr>
            <w:tcW w:w="1545" w:type="dxa"/>
            <w:vMerge w:val="restart"/>
            <w:tcBorders>
              <w:top w:val="single" w:sz="12" w:space="0" w:color="000000"/>
              <w:left w:val="single" w:sz="4" w:space="0" w:color="000000"/>
              <w:bottom w:val="single" w:sz="4" w:space="0" w:color="000000"/>
              <w:right w:val="single" w:sz="18" w:space="0" w:color="808080"/>
            </w:tcBorders>
            <w:shd w:val="clear" w:color="auto" w:fill="auto"/>
          </w:tcPr>
          <w:p w14:paraId="4C1D49AD" w14:textId="77777777" w:rsidR="00230350" w:rsidRPr="00F252CD" w:rsidRDefault="00230350" w:rsidP="00F7395A">
            <w:pPr>
              <w:snapToGrid w:val="0"/>
              <w:jc w:val="center"/>
              <w:rPr>
                <w:sz w:val="18"/>
                <w:szCs w:val="18"/>
              </w:rPr>
            </w:pPr>
          </w:p>
          <w:p w14:paraId="1AA0531B" w14:textId="77777777" w:rsidR="00230350" w:rsidRPr="00F252CD" w:rsidRDefault="00230350" w:rsidP="00F7395A">
            <w:pPr>
              <w:jc w:val="center"/>
              <w:rPr>
                <w:sz w:val="18"/>
                <w:szCs w:val="18"/>
              </w:rPr>
            </w:pPr>
          </w:p>
          <w:p w14:paraId="13A103CF" w14:textId="77777777" w:rsidR="00230350" w:rsidRPr="00F252CD" w:rsidRDefault="00230350" w:rsidP="00F7395A">
            <w:pPr>
              <w:jc w:val="center"/>
              <w:rPr>
                <w:sz w:val="18"/>
                <w:szCs w:val="18"/>
              </w:rPr>
            </w:pPr>
          </w:p>
          <w:p w14:paraId="231BDD3D" w14:textId="77777777" w:rsidR="00230350" w:rsidRPr="00F252CD" w:rsidRDefault="00230350" w:rsidP="00F7395A">
            <w:pPr>
              <w:jc w:val="center"/>
              <w:rPr>
                <w:sz w:val="18"/>
                <w:szCs w:val="18"/>
              </w:rPr>
            </w:pPr>
          </w:p>
          <w:p w14:paraId="7F033A1C" w14:textId="77777777" w:rsidR="00230350" w:rsidRPr="00F252CD" w:rsidRDefault="00230350" w:rsidP="00F7395A">
            <w:pPr>
              <w:jc w:val="center"/>
              <w:rPr>
                <w:sz w:val="18"/>
                <w:szCs w:val="18"/>
              </w:rPr>
            </w:pPr>
            <w:r w:rsidRPr="00F252CD">
              <w:rPr>
                <w:sz w:val="18"/>
                <w:szCs w:val="18"/>
              </w:rPr>
              <w:t>..........</w:t>
            </w:r>
          </w:p>
        </w:tc>
      </w:tr>
      <w:tr w:rsidR="00230350" w:rsidRPr="00F252CD" w14:paraId="59C46673" w14:textId="77777777" w:rsidTr="007C3E96">
        <w:trPr>
          <w:cantSplit/>
          <w:trHeight w:val="844"/>
        </w:trPr>
        <w:tc>
          <w:tcPr>
            <w:tcW w:w="2226" w:type="dxa"/>
            <w:vMerge/>
            <w:tcBorders>
              <w:top w:val="single" w:sz="4" w:space="0" w:color="000000"/>
              <w:left w:val="single" w:sz="18" w:space="0" w:color="808080"/>
              <w:bottom w:val="single" w:sz="4" w:space="0" w:color="000000"/>
            </w:tcBorders>
            <w:shd w:val="clear" w:color="auto" w:fill="auto"/>
          </w:tcPr>
          <w:p w14:paraId="5C8326D4" w14:textId="77777777" w:rsidR="00230350" w:rsidRPr="00F252CD" w:rsidRDefault="00230350" w:rsidP="00F7395A">
            <w:pPr>
              <w:snapToGrid w:val="0"/>
              <w:jc w:val="center"/>
              <w:rPr>
                <w:sz w:val="18"/>
                <w:szCs w:val="18"/>
              </w:rPr>
            </w:pPr>
          </w:p>
        </w:tc>
        <w:tc>
          <w:tcPr>
            <w:tcW w:w="5953" w:type="dxa"/>
            <w:tcBorders>
              <w:top w:val="single" w:sz="4" w:space="0" w:color="000000"/>
              <w:left w:val="single" w:sz="4" w:space="0" w:color="000000"/>
              <w:bottom w:val="single" w:sz="4" w:space="0" w:color="000000"/>
            </w:tcBorders>
            <w:shd w:val="clear" w:color="auto" w:fill="auto"/>
          </w:tcPr>
          <w:p w14:paraId="2E757B78" w14:textId="12AAD31C" w:rsidR="00230350" w:rsidRPr="009A3847" w:rsidRDefault="001C66CA" w:rsidP="00F7395A">
            <w:pPr>
              <w:spacing w:before="120"/>
              <w:rPr>
                <w:sz w:val="18"/>
                <w:szCs w:val="18"/>
              </w:rPr>
            </w:pPr>
            <w:r>
              <w:rPr>
                <w:sz w:val="18"/>
                <w:szCs w:val="18"/>
              </w:rPr>
              <w:t xml:space="preserve">Esprime almeno un’opinione o un punto di vista che richiama uno o più interventi precedenti e rilancia chiedendo al gruppo un avanzamento della discussione: per es. “effettivamente ritengo che quanto espresso da Francesca e Marco possa essere giusto, anche io ho un’opinione simile, tuttavia non sono riuscita a farmi un’opinione chiara su…. Voi cosa ne pensate?” </w:t>
            </w:r>
          </w:p>
        </w:tc>
        <w:tc>
          <w:tcPr>
            <w:tcW w:w="709" w:type="dxa"/>
            <w:tcBorders>
              <w:top w:val="single" w:sz="4" w:space="0" w:color="000000"/>
              <w:left w:val="single" w:sz="4" w:space="0" w:color="000000"/>
              <w:bottom w:val="single" w:sz="4" w:space="0" w:color="000000"/>
            </w:tcBorders>
            <w:shd w:val="clear" w:color="auto" w:fill="auto"/>
          </w:tcPr>
          <w:p w14:paraId="7F6C5C80" w14:textId="0F20F780" w:rsidR="00230350" w:rsidRPr="009A011A" w:rsidRDefault="000E2094" w:rsidP="00F7395A">
            <w:pPr>
              <w:jc w:val="center"/>
              <w:rPr>
                <w:sz w:val="18"/>
                <w:szCs w:val="18"/>
              </w:rPr>
            </w:pPr>
            <w:r>
              <w:rPr>
                <w:sz w:val="18"/>
                <w:szCs w:val="18"/>
              </w:rPr>
              <w:t>5</w:t>
            </w:r>
          </w:p>
        </w:tc>
        <w:tc>
          <w:tcPr>
            <w:tcW w:w="284" w:type="dxa"/>
            <w:tcBorders>
              <w:top w:val="single" w:sz="4" w:space="0" w:color="000000"/>
              <w:left w:val="single" w:sz="4" w:space="0" w:color="000000"/>
              <w:bottom w:val="single" w:sz="4" w:space="0" w:color="000000"/>
            </w:tcBorders>
            <w:shd w:val="clear" w:color="auto" w:fill="D9D9D9"/>
          </w:tcPr>
          <w:p w14:paraId="7B258B6A" w14:textId="77777777" w:rsidR="00230350" w:rsidRPr="00F252CD" w:rsidRDefault="00230350" w:rsidP="00F7395A">
            <w:pPr>
              <w:snapToGrid w:val="0"/>
              <w:jc w:val="center"/>
              <w:rPr>
                <w:sz w:val="18"/>
                <w:szCs w:val="18"/>
              </w:rPr>
            </w:pPr>
          </w:p>
        </w:tc>
        <w:tc>
          <w:tcPr>
            <w:tcW w:w="1545" w:type="dxa"/>
            <w:vMerge/>
            <w:tcBorders>
              <w:top w:val="single" w:sz="4" w:space="0" w:color="000000"/>
              <w:left w:val="single" w:sz="4" w:space="0" w:color="000000"/>
              <w:bottom w:val="single" w:sz="4" w:space="0" w:color="000000"/>
              <w:right w:val="single" w:sz="18" w:space="0" w:color="808080"/>
            </w:tcBorders>
            <w:shd w:val="clear" w:color="auto" w:fill="auto"/>
          </w:tcPr>
          <w:p w14:paraId="6A625785" w14:textId="77777777" w:rsidR="00230350" w:rsidRPr="00F252CD" w:rsidRDefault="00230350" w:rsidP="00F7395A">
            <w:pPr>
              <w:snapToGrid w:val="0"/>
              <w:jc w:val="center"/>
              <w:rPr>
                <w:sz w:val="18"/>
                <w:szCs w:val="18"/>
              </w:rPr>
            </w:pPr>
          </w:p>
        </w:tc>
      </w:tr>
      <w:tr w:rsidR="00230350" w:rsidRPr="00F252CD" w14:paraId="3457604E" w14:textId="77777777" w:rsidTr="00FF3CC3">
        <w:trPr>
          <w:cantSplit/>
          <w:trHeight w:val="630"/>
        </w:trPr>
        <w:tc>
          <w:tcPr>
            <w:tcW w:w="2226" w:type="dxa"/>
            <w:vMerge/>
            <w:tcBorders>
              <w:top w:val="single" w:sz="4" w:space="0" w:color="000000"/>
              <w:left w:val="single" w:sz="18" w:space="0" w:color="808080"/>
              <w:bottom w:val="single" w:sz="4" w:space="0" w:color="000000"/>
            </w:tcBorders>
            <w:shd w:val="clear" w:color="auto" w:fill="auto"/>
          </w:tcPr>
          <w:p w14:paraId="5E9B4183" w14:textId="77777777" w:rsidR="00230350" w:rsidRPr="00F252CD" w:rsidRDefault="00230350" w:rsidP="00F7395A">
            <w:pPr>
              <w:snapToGrid w:val="0"/>
              <w:jc w:val="center"/>
              <w:rPr>
                <w:sz w:val="18"/>
                <w:szCs w:val="18"/>
              </w:rPr>
            </w:pPr>
          </w:p>
        </w:tc>
        <w:tc>
          <w:tcPr>
            <w:tcW w:w="5953" w:type="dxa"/>
            <w:tcBorders>
              <w:top w:val="single" w:sz="4" w:space="0" w:color="000000"/>
              <w:left w:val="single" w:sz="4" w:space="0" w:color="000000"/>
              <w:bottom w:val="single" w:sz="4" w:space="0" w:color="auto"/>
            </w:tcBorders>
            <w:shd w:val="clear" w:color="auto" w:fill="D9D9D9" w:themeFill="background1" w:themeFillShade="D9"/>
          </w:tcPr>
          <w:p w14:paraId="052D2279" w14:textId="33DA599C" w:rsidR="00230350" w:rsidRPr="00F4466C" w:rsidRDefault="00376E8A" w:rsidP="00F7395A">
            <w:pPr>
              <w:spacing w:before="120"/>
              <w:rPr>
                <w:sz w:val="18"/>
                <w:szCs w:val="18"/>
              </w:rPr>
            </w:pPr>
            <w:r>
              <w:rPr>
                <w:sz w:val="18"/>
                <w:szCs w:val="18"/>
              </w:rPr>
              <w:t xml:space="preserve">Esprime almeno un’opinione o un punto di vista che richiama gli interventi precedenti: </w:t>
            </w:r>
            <w:proofErr w:type="spellStart"/>
            <w:r>
              <w:rPr>
                <w:sz w:val="18"/>
                <w:szCs w:val="18"/>
              </w:rPr>
              <w:t>p,es</w:t>
            </w:r>
            <w:proofErr w:type="spellEnd"/>
            <w:r>
              <w:rPr>
                <w:sz w:val="18"/>
                <w:szCs w:val="18"/>
              </w:rPr>
              <w:t>. “concordo con quanto ha affermato Lucia” oppure “dissento da Giovanni e Marco perché invece io penso che…..”</w:t>
            </w:r>
          </w:p>
        </w:tc>
        <w:tc>
          <w:tcPr>
            <w:tcW w:w="709" w:type="dxa"/>
            <w:tcBorders>
              <w:top w:val="single" w:sz="4" w:space="0" w:color="000000"/>
              <w:left w:val="single" w:sz="4" w:space="0" w:color="000000"/>
              <w:bottom w:val="single" w:sz="4" w:space="0" w:color="auto"/>
            </w:tcBorders>
            <w:shd w:val="clear" w:color="auto" w:fill="D9D9D9" w:themeFill="background1" w:themeFillShade="D9"/>
          </w:tcPr>
          <w:p w14:paraId="4A335E97" w14:textId="5789A553" w:rsidR="00230350" w:rsidRPr="00255EF6" w:rsidRDefault="00255EF6" w:rsidP="00F7395A">
            <w:pPr>
              <w:jc w:val="center"/>
              <w:rPr>
                <w:b/>
                <w:sz w:val="18"/>
                <w:szCs w:val="18"/>
              </w:rPr>
            </w:pPr>
            <w:r w:rsidRPr="00255EF6">
              <w:rPr>
                <w:b/>
                <w:sz w:val="18"/>
                <w:szCs w:val="18"/>
              </w:rPr>
              <w:t>4</w:t>
            </w:r>
          </w:p>
        </w:tc>
        <w:tc>
          <w:tcPr>
            <w:tcW w:w="284" w:type="dxa"/>
            <w:tcBorders>
              <w:top w:val="single" w:sz="4" w:space="0" w:color="000000"/>
              <w:left w:val="single" w:sz="4" w:space="0" w:color="000000"/>
              <w:bottom w:val="single" w:sz="4" w:space="0" w:color="auto"/>
            </w:tcBorders>
            <w:shd w:val="clear" w:color="auto" w:fill="D9D9D9"/>
          </w:tcPr>
          <w:p w14:paraId="2FC0A0EC" w14:textId="77777777" w:rsidR="00230350" w:rsidRPr="00F252CD" w:rsidRDefault="00230350" w:rsidP="00F7395A">
            <w:pPr>
              <w:snapToGrid w:val="0"/>
              <w:jc w:val="center"/>
              <w:rPr>
                <w:sz w:val="18"/>
                <w:szCs w:val="18"/>
              </w:rPr>
            </w:pPr>
          </w:p>
        </w:tc>
        <w:tc>
          <w:tcPr>
            <w:tcW w:w="1545" w:type="dxa"/>
            <w:vMerge/>
            <w:tcBorders>
              <w:top w:val="single" w:sz="4" w:space="0" w:color="000000"/>
              <w:left w:val="single" w:sz="4" w:space="0" w:color="000000"/>
              <w:bottom w:val="single" w:sz="4" w:space="0" w:color="000000"/>
              <w:right w:val="single" w:sz="18" w:space="0" w:color="808080"/>
            </w:tcBorders>
            <w:shd w:val="clear" w:color="auto" w:fill="auto"/>
          </w:tcPr>
          <w:p w14:paraId="0BEA3DF4" w14:textId="77777777" w:rsidR="00230350" w:rsidRPr="00F252CD" w:rsidRDefault="00230350" w:rsidP="00F7395A">
            <w:pPr>
              <w:snapToGrid w:val="0"/>
              <w:jc w:val="center"/>
              <w:rPr>
                <w:sz w:val="18"/>
                <w:szCs w:val="18"/>
              </w:rPr>
            </w:pPr>
          </w:p>
        </w:tc>
      </w:tr>
      <w:tr w:rsidR="00F4466C" w:rsidRPr="00F252CD" w14:paraId="247A2A8D" w14:textId="77777777" w:rsidTr="00F4466C">
        <w:trPr>
          <w:cantSplit/>
          <w:trHeight w:val="480"/>
        </w:trPr>
        <w:tc>
          <w:tcPr>
            <w:tcW w:w="2226" w:type="dxa"/>
            <w:vMerge/>
            <w:tcBorders>
              <w:top w:val="single" w:sz="4" w:space="0" w:color="000000"/>
              <w:left w:val="single" w:sz="18" w:space="0" w:color="808080"/>
              <w:bottom w:val="single" w:sz="4" w:space="0" w:color="000000"/>
            </w:tcBorders>
            <w:shd w:val="clear" w:color="auto" w:fill="auto"/>
          </w:tcPr>
          <w:p w14:paraId="01CA408D" w14:textId="77777777" w:rsidR="00F4466C" w:rsidRPr="00F252CD" w:rsidRDefault="00F4466C" w:rsidP="00F7395A">
            <w:pPr>
              <w:snapToGrid w:val="0"/>
              <w:jc w:val="center"/>
              <w:rPr>
                <w:sz w:val="18"/>
                <w:szCs w:val="18"/>
              </w:rPr>
            </w:pPr>
          </w:p>
        </w:tc>
        <w:tc>
          <w:tcPr>
            <w:tcW w:w="5953" w:type="dxa"/>
            <w:tcBorders>
              <w:top w:val="single" w:sz="4" w:space="0" w:color="auto"/>
              <w:left w:val="single" w:sz="4" w:space="0" w:color="000000"/>
              <w:bottom w:val="single" w:sz="4" w:space="0" w:color="000000"/>
            </w:tcBorders>
            <w:shd w:val="clear" w:color="auto" w:fill="auto"/>
          </w:tcPr>
          <w:p w14:paraId="471B1DB1" w14:textId="0DE51522" w:rsidR="00F4466C" w:rsidRPr="00F4466C" w:rsidRDefault="0005624E" w:rsidP="00F7395A">
            <w:pPr>
              <w:spacing w:before="120"/>
              <w:rPr>
                <w:sz w:val="18"/>
                <w:szCs w:val="18"/>
              </w:rPr>
            </w:pPr>
            <w:r>
              <w:rPr>
                <w:sz w:val="18"/>
                <w:szCs w:val="18"/>
              </w:rPr>
              <w:t>Esprime un’opinione che è avulsa dagli interventi precedenti. Non segue il dibattito in corso.</w:t>
            </w:r>
            <w:r w:rsidR="00376E8A">
              <w:rPr>
                <w:sz w:val="18"/>
                <w:szCs w:val="18"/>
              </w:rPr>
              <w:t xml:space="preserve"> Non rilancia chiedendo altre opinioni. </w:t>
            </w:r>
          </w:p>
        </w:tc>
        <w:tc>
          <w:tcPr>
            <w:tcW w:w="709" w:type="dxa"/>
            <w:tcBorders>
              <w:top w:val="single" w:sz="4" w:space="0" w:color="auto"/>
              <w:left w:val="single" w:sz="4" w:space="0" w:color="000000"/>
              <w:bottom w:val="single" w:sz="4" w:space="0" w:color="000000"/>
            </w:tcBorders>
            <w:shd w:val="clear" w:color="auto" w:fill="auto"/>
          </w:tcPr>
          <w:p w14:paraId="764ED92E" w14:textId="76285718" w:rsidR="00F4466C" w:rsidRPr="009A011A" w:rsidRDefault="000E2094" w:rsidP="00F7395A">
            <w:pPr>
              <w:snapToGrid w:val="0"/>
              <w:jc w:val="center"/>
              <w:rPr>
                <w:sz w:val="18"/>
                <w:szCs w:val="18"/>
              </w:rPr>
            </w:pPr>
            <w:r>
              <w:rPr>
                <w:sz w:val="18"/>
                <w:szCs w:val="18"/>
              </w:rPr>
              <w:t>2</w:t>
            </w:r>
          </w:p>
        </w:tc>
        <w:tc>
          <w:tcPr>
            <w:tcW w:w="284" w:type="dxa"/>
            <w:tcBorders>
              <w:top w:val="single" w:sz="4" w:space="0" w:color="auto"/>
              <w:left w:val="single" w:sz="4" w:space="0" w:color="000000"/>
              <w:bottom w:val="single" w:sz="4" w:space="0" w:color="000000"/>
            </w:tcBorders>
            <w:shd w:val="clear" w:color="auto" w:fill="D9D9D9"/>
          </w:tcPr>
          <w:p w14:paraId="49EEAE4D" w14:textId="77777777" w:rsidR="00F4466C" w:rsidRPr="00F252CD" w:rsidRDefault="00F4466C" w:rsidP="00F7395A">
            <w:pPr>
              <w:snapToGrid w:val="0"/>
              <w:jc w:val="center"/>
              <w:rPr>
                <w:sz w:val="18"/>
                <w:szCs w:val="18"/>
              </w:rPr>
            </w:pPr>
          </w:p>
        </w:tc>
        <w:tc>
          <w:tcPr>
            <w:tcW w:w="1545" w:type="dxa"/>
            <w:vMerge/>
            <w:tcBorders>
              <w:top w:val="single" w:sz="4" w:space="0" w:color="000000"/>
              <w:left w:val="single" w:sz="4" w:space="0" w:color="000000"/>
              <w:bottom w:val="single" w:sz="4" w:space="0" w:color="000000"/>
              <w:right w:val="single" w:sz="18" w:space="0" w:color="808080"/>
            </w:tcBorders>
            <w:shd w:val="clear" w:color="auto" w:fill="auto"/>
          </w:tcPr>
          <w:p w14:paraId="64A18BB9" w14:textId="77777777" w:rsidR="00F4466C" w:rsidRPr="00F252CD" w:rsidRDefault="00F4466C" w:rsidP="00F7395A">
            <w:pPr>
              <w:snapToGrid w:val="0"/>
              <w:jc w:val="center"/>
              <w:rPr>
                <w:sz w:val="18"/>
                <w:szCs w:val="18"/>
              </w:rPr>
            </w:pPr>
          </w:p>
        </w:tc>
      </w:tr>
      <w:tr w:rsidR="00230350" w:rsidRPr="00F252CD" w14:paraId="594FE12A" w14:textId="77777777" w:rsidTr="002B6951">
        <w:trPr>
          <w:cantSplit/>
          <w:trHeight w:val="793"/>
        </w:trPr>
        <w:tc>
          <w:tcPr>
            <w:tcW w:w="2226" w:type="dxa"/>
            <w:vMerge/>
            <w:tcBorders>
              <w:top w:val="single" w:sz="4" w:space="0" w:color="000000"/>
              <w:left w:val="single" w:sz="18" w:space="0" w:color="808080"/>
              <w:bottom w:val="single" w:sz="12" w:space="0" w:color="000000"/>
            </w:tcBorders>
            <w:shd w:val="clear" w:color="auto" w:fill="auto"/>
          </w:tcPr>
          <w:p w14:paraId="17165FB0" w14:textId="77777777" w:rsidR="00230350" w:rsidRPr="00F252CD" w:rsidRDefault="00230350" w:rsidP="00F7395A">
            <w:pPr>
              <w:snapToGrid w:val="0"/>
              <w:jc w:val="center"/>
              <w:rPr>
                <w:sz w:val="18"/>
                <w:szCs w:val="18"/>
              </w:rPr>
            </w:pPr>
          </w:p>
        </w:tc>
        <w:tc>
          <w:tcPr>
            <w:tcW w:w="5953" w:type="dxa"/>
            <w:tcBorders>
              <w:top w:val="single" w:sz="4" w:space="0" w:color="000000"/>
              <w:left w:val="single" w:sz="4" w:space="0" w:color="000000"/>
              <w:bottom w:val="single" w:sz="12" w:space="0" w:color="000000"/>
            </w:tcBorders>
            <w:shd w:val="clear" w:color="auto" w:fill="auto"/>
          </w:tcPr>
          <w:p w14:paraId="5061A420" w14:textId="3B0D5557" w:rsidR="00230350" w:rsidRPr="00F252CD" w:rsidRDefault="002B6951" w:rsidP="002B6951">
            <w:pPr>
              <w:spacing w:before="120"/>
              <w:rPr>
                <w:sz w:val="18"/>
                <w:szCs w:val="18"/>
              </w:rPr>
            </w:pPr>
            <w:r>
              <w:rPr>
                <w:sz w:val="18"/>
                <w:szCs w:val="18"/>
              </w:rPr>
              <w:t>N</w:t>
            </w:r>
            <w:r w:rsidR="0023307D">
              <w:rPr>
                <w:sz w:val="18"/>
                <w:szCs w:val="18"/>
              </w:rPr>
              <w:t>on dimostra alcun assenso o dissenso rispetto alle opinioni altrui.</w:t>
            </w:r>
            <w:r>
              <w:rPr>
                <w:sz w:val="18"/>
                <w:szCs w:val="18"/>
              </w:rPr>
              <w:t xml:space="preserve"> In caso di discussione sincrona, lo studente  è</w:t>
            </w:r>
            <w:r w:rsidR="0023307D">
              <w:rPr>
                <w:sz w:val="18"/>
                <w:szCs w:val="18"/>
              </w:rPr>
              <w:t xml:space="preserve"> presente, ma non contribuisce al dibattito.</w:t>
            </w:r>
          </w:p>
        </w:tc>
        <w:tc>
          <w:tcPr>
            <w:tcW w:w="709" w:type="dxa"/>
            <w:tcBorders>
              <w:top w:val="single" w:sz="4" w:space="0" w:color="000000"/>
              <w:left w:val="single" w:sz="4" w:space="0" w:color="000000"/>
              <w:bottom w:val="single" w:sz="12" w:space="0" w:color="000000"/>
            </w:tcBorders>
            <w:shd w:val="clear" w:color="auto" w:fill="auto"/>
          </w:tcPr>
          <w:p w14:paraId="1DEB9A18" w14:textId="5688225E" w:rsidR="00230350" w:rsidRPr="00F252CD" w:rsidRDefault="009E680E" w:rsidP="00F7395A">
            <w:pPr>
              <w:jc w:val="center"/>
              <w:rPr>
                <w:sz w:val="18"/>
                <w:szCs w:val="18"/>
              </w:rPr>
            </w:pPr>
            <w:r>
              <w:rPr>
                <w:sz w:val="18"/>
                <w:szCs w:val="18"/>
              </w:rPr>
              <w:t>1</w:t>
            </w:r>
          </w:p>
        </w:tc>
        <w:tc>
          <w:tcPr>
            <w:tcW w:w="284" w:type="dxa"/>
            <w:tcBorders>
              <w:top w:val="single" w:sz="4" w:space="0" w:color="000000"/>
              <w:left w:val="single" w:sz="4" w:space="0" w:color="000000"/>
              <w:bottom w:val="single" w:sz="12" w:space="0" w:color="000000"/>
            </w:tcBorders>
            <w:shd w:val="clear" w:color="auto" w:fill="D9D9D9"/>
          </w:tcPr>
          <w:p w14:paraId="728350C6" w14:textId="77777777" w:rsidR="00230350" w:rsidRPr="00F252CD" w:rsidRDefault="00230350" w:rsidP="00F7395A">
            <w:pPr>
              <w:snapToGrid w:val="0"/>
              <w:jc w:val="center"/>
              <w:rPr>
                <w:sz w:val="18"/>
                <w:szCs w:val="18"/>
              </w:rPr>
            </w:pPr>
          </w:p>
        </w:tc>
        <w:tc>
          <w:tcPr>
            <w:tcW w:w="1545" w:type="dxa"/>
            <w:vMerge/>
            <w:tcBorders>
              <w:top w:val="single" w:sz="4" w:space="0" w:color="000000"/>
              <w:left w:val="single" w:sz="4" w:space="0" w:color="000000"/>
              <w:bottom w:val="single" w:sz="12" w:space="0" w:color="000000"/>
              <w:right w:val="single" w:sz="18" w:space="0" w:color="808080"/>
            </w:tcBorders>
            <w:shd w:val="clear" w:color="auto" w:fill="auto"/>
          </w:tcPr>
          <w:p w14:paraId="32BEB5C4" w14:textId="77777777" w:rsidR="00230350" w:rsidRPr="00F252CD" w:rsidRDefault="00230350" w:rsidP="00F7395A">
            <w:pPr>
              <w:snapToGrid w:val="0"/>
              <w:jc w:val="center"/>
              <w:rPr>
                <w:sz w:val="18"/>
                <w:szCs w:val="18"/>
              </w:rPr>
            </w:pPr>
          </w:p>
        </w:tc>
      </w:tr>
      <w:tr w:rsidR="00A919D6" w:rsidRPr="00F252CD" w14:paraId="6ED78073" w14:textId="77777777" w:rsidTr="00DE0A2F">
        <w:trPr>
          <w:cantSplit/>
          <w:trHeight w:val="825"/>
        </w:trPr>
        <w:tc>
          <w:tcPr>
            <w:tcW w:w="2226" w:type="dxa"/>
            <w:vMerge w:val="restart"/>
            <w:tcBorders>
              <w:top w:val="single" w:sz="12" w:space="0" w:color="000000"/>
              <w:left w:val="single" w:sz="18" w:space="0" w:color="808080"/>
              <w:bottom w:val="single" w:sz="4" w:space="0" w:color="000000"/>
            </w:tcBorders>
            <w:shd w:val="clear" w:color="auto" w:fill="auto"/>
          </w:tcPr>
          <w:p w14:paraId="2C9002E9" w14:textId="77777777" w:rsidR="00A919D6" w:rsidRPr="00F252CD" w:rsidRDefault="00A919D6" w:rsidP="00DE0A2F">
            <w:pPr>
              <w:snapToGrid w:val="0"/>
              <w:jc w:val="center"/>
              <w:rPr>
                <w:sz w:val="18"/>
                <w:szCs w:val="18"/>
              </w:rPr>
            </w:pPr>
          </w:p>
          <w:p w14:paraId="2BCC7F4F" w14:textId="5F3BEBCA" w:rsidR="00A919D6" w:rsidRPr="00F252CD" w:rsidRDefault="00FA2D9D" w:rsidP="00DE0A2F">
            <w:pPr>
              <w:spacing w:before="120"/>
              <w:jc w:val="center"/>
              <w:rPr>
                <w:sz w:val="18"/>
                <w:szCs w:val="18"/>
              </w:rPr>
            </w:pPr>
            <w:r>
              <w:rPr>
                <w:sz w:val="18"/>
                <w:szCs w:val="18"/>
              </w:rPr>
              <w:t>DIMENSIONE COGNITIVA</w:t>
            </w:r>
          </w:p>
        </w:tc>
        <w:tc>
          <w:tcPr>
            <w:tcW w:w="5953" w:type="dxa"/>
            <w:tcBorders>
              <w:top w:val="single" w:sz="12" w:space="0" w:color="000000"/>
              <w:left w:val="single" w:sz="4" w:space="0" w:color="000000"/>
              <w:bottom w:val="single" w:sz="4" w:space="0" w:color="000000"/>
            </w:tcBorders>
            <w:shd w:val="clear" w:color="auto" w:fill="auto"/>
          </w:tcPr>
          <w:p w14:paraId="5F3CCB4B" w14:textId="41C74871" w:rsidR="00A919D6" w:rsidRPr="00F252CD" w:rsidRDefault="00B04B02" w:rsidP="00B04B02">
            <w:pPr>
              <w:spacing w:before="120"/>
              <w:rPr>
                <w:sz w:val="18"/>
                <w:szCs w:val="18"/>
              </w:rPr>
            </w:pPr>
            <w:r>
              <w:rPr>
                <w:sz w:val="18"/>
                <w:szCs w:val="18"/>
              </w:rPr>
              <w:t xml:space="preserve">Motiva la propria opinione </w:t>
            </w:r>
            <w:r>
              <w:rPr>
                <w:sz w:val="18"/>
                <w:szCs w:val="18"/>
              </w:rPr>
              <w:t xml:space="preserve">argomentando in modo logico e supportando l’argomentazione con </w:t>
            </w:r>
            <w:r>
              <w:rPr>
                <w:sz w:val="18"/>
                <w:szCs w:val="18"/>
              </w:rPr>
              <w:t xml:space="preserve">dati, contenuti studiati, letture </w:t>
            </w:r>
            <w:r>
              <w:rPr>
                <w:sz w:val="18"/>
                <w:szCs w:val="18"/>
              </w:rPr>
              <w:t xml:space="preserve">personali </w:t>
            </w:r>
            <w:r>
              <w:rPr>
                <w:sz w:val="18"/>
                <w:szCs w:val="18"/>
              </w:rPr>
              <w:t>o fonti a supporto</w:t>
            </w:r>
            <w:r>
              <w:rPr>
                <w:sz w:val="18"/>
                <w:szCs w:val="18"/>
              </w:rPr>
              <w:t xml:space="preserve"> consultate in modo autonomo</w:t>
            </w:r>
            <w:r>
              <w:rPr>
                <w:sz w:val="18"/>
                <w:szCs w:val="18"/>
              </w:rPr>
              <w:t xml:space="preserve"> ed amplia il dibattito ponendo domande-stimolo ai compagni; esprime un dissenso / assenso ai compagni, rielaborando la loro affermazione</w:t>
            </w:r>
            <w:r>
              <w:rPr>
                <w:sz w:val="18"/>
                <w:szCs w:val="18"/>
              </w:rPr>
              <w:t xml:space="preserve"> </w:t>
            </w:r>
            <w:r>
              <w:rPr>
                <w:sz w:val="18"/>
                <w:szCs w:val="18"/>
              </w:rPr>
              <w:t xml:space="preserve"> in modo </w:t>
            </w:r>
            <w:r>
              <w:rPr>
                <w:sz w:val="18"/>
                <w:szCs w:val="18"/>
              </w:rPr>
              <w:t xml:space="preserve">più astratto, </w:t>
            </w:r>
            <w:r>
              <w:rPr>
                <w:sz w:val="18"/>
                <w:szCs w:val="18"/>
              </w:rPr>
              <w:t xml:space="preserve">critico </w:t>
            </w:r>
            <w:r>
              <w:rPr>
                <w:sz w:val="18"/>
                <w:szCs w:val="18"/>
              </w:rPr>
              <w:t xml:space="preserve"> e riflessivo </w:t>
            </w:r>
            <w:r w:rsidR="00154C40">
              <w:rPr>
                <w:sz w:val="18"/>
                <w:szCs w:val="18"/>
              </w:rPr>
              <w:t xml:space="preserve">rispetto a quanto in precedenza da loro dichiarato </w:t>
            </w:r>
            <w:r>
              <w:rPr>
                <w:sz w:val="18"/>
                <w:szCs w:val="18"/>
              </w:rPr>
              <w:t>(p.es</w:t>
            </w:r>
            <w:r>
              <w:rPr>
                <w:sz w:val="18"/>
                <w:szCs w:val="18"/>
              </w:rPr>
              <w:t xml:space="preserve">. richiamando teorie filosofiche, principi scientifici, </w:t>
            </w:r>
            <w:r w:rsidR="006E421F">
              <w:rPr>
                <w:sz w:val="18"/>
                <w:szCs w:val="18"/>
              </w:rPr>
              <w:t xml:space="preserve">ragionamenti logici </w:t>
            </w:r>
            <w:r>
              <w:rPr>
                <w:sz w:val="18"/>
                <w:szCs w:val="18"/>
              </w:rPr>
              <w:t xml:space="preserve"> </w:t>
            </w:r>
            <w:r>
              <w:rPr>
                <w:sz w:val="18"/>
                <w:szCs w:val="18"/>
              </w:rPr>
              <w:t xml:space="preserve">che confutano o sostengono o </w:t>
            </w:r>
            <w:r w:rsidR="006E421F">
              <w:rPr>
                <w:sz w:val="18"/>
                <w:szCs w:val="18"/>
              </w:rPr>
              <w:t>ispirano tali punti di vista, i quali</w:t>
            </w:r>
            <w:r>
              <w:rPr>
                <w:sz w:val="18"/>
                <w:szCs w:val="18"/>
              </w:rPr>
              <w:t xml:space="preserve"> fino a quel momento sono stati espressi con un ancoraggio empirico alla realtà o ad esempi </w:t>
            </w:r>
            <w:r>
              <w:rPr>
                <w:sz w:val="18"/>
                <w:szCs w:val="18"/>
              </w:rPr>
              <w:t>.)</w:t>
            </w:r>
            <w:r w:rsidR="006E421F">
              <w:rPr>
                <w:sz w:val="18"/>
                <w:szCs w:val="18"/>
              </w:rPr>
              <w:t xml:space="preserve"> </w:t>
            </w:r>
          </w:p>
        </w:tc>
        <w:tc>
          <w:tcPr>
            <w:tcW w:w="709" w:type="dxa"/>
            <w:tcBorders>
              <w:top w:val="single" w:sz="12" w:space="0" w:color="000000"/>
              <w:left w:val="single" w:sz="4" w:space="0" w:color="000000"/>
              <w:bottom w:val="single" w:sz="4" w:space="0" w:color="000000"/>
            </w:tcBorders>
            <w:shd w:val="clear" w:color="auto" w:fill="auto"/>
          </w:tcPr>
          <w:p w14:paraId="3A4FF508" w14:textId="4029BF3E" w:rsidR="00A919D6" w:rsidRPr="00F252CD" w:rsidRDefault="000E2094" w:rsidP="00DE0A2F">
            <w:pPr>
              <w:jc w:val="center"/>
              <w:rPr>
                <w:sz w:val="18"/>
                <w:szCs w:val="18"/>
              </w:rPr>
            </w:pPr>
            <w:r>
              <w:rPr>
                <w:sz w:val="18"/>
                <w:szCs w:val="18"/>
              </w:rPr>
              <w:t>6</w:t>
            </w:r>
          </w:p>
        </w:tc>
        <w:tc>
          <w:tcPr>
            <w:tcW w:w="284" w:type="dxa"/>
            <w:tcBorders>
              <w:top w:val="single" w:sz="12" w:space="0" w:color="000000"/>
              <w:left w:val="single" w:sz="4" w:space="0" w:color="000000"/>
              <w:bottom w:val="single" w:sz="4" w:space="0" w:color="000000"/>
            </w:tcBorders>
            <w:shd w:val="clear" w:color="auto" w:fill="D9D9D9"/>
          </w:tcPr>
          <w:p w14:paraId="28780641" w14:textId="77777777" w:rsidR="00A919D6" w:rsidRPr="00F252CD" w:rsidRDefault="00A919D6" w:rsidP="00DE0A2F">
            <w:pPr>
              <w:snapToGrid w:val="0"/>
              <w:jc w:val="center"/>
              <w:rPr>
                <w:sz w:val="18"/>
                <w:szCs w:val="18"/>
              </w:rPr>
            </w:pPr>
          </w:p>
        </w:tc>
        <w:tc>
          <w:tcPr>
            <w:tcW w:w="1545" w:type="dxa"/>
            <w:vMerge w:val="restart"/>
            <w:tcBorders>
              <w:top w:val="single" w:sz="12" w:space="0" w:color="000000"/>
              <w:left w:val="single" w:sz="4" w:space="0" w:color="000000"/>
              <w:bottom w:val="single" w:sz="4" w:space="0" w:color="000000"/>
              <w:right w:val="single" w:sz="18" w:space="0" w:color="808080"/>
            </w:tcBorders>
            <w:shd w:val="clear" w:color="auto" w:fill="auto"/>
          </w:tcPr>
          <w:p w14:paraId="1F94B6FE" w14:textId="77777777" w:rsidR="00A919D6" w:rsidRPr="00F252CD" w:rsidRDefault="00A919D6" w:rsidP="00DE0A2F">
            <w:pPr>
              <w:snapToGrid w:val="0"/>
              <w:jc w:val="center"/>
              <w:rPr>
                <w:sz w:val="18"/>
                <w:szCs w:val="18"/>
              </w:rPr>
            </w:pPr>
          </w:p>
          <w:p w14:paraId="273CFDC6" w14:textId="77777777" w:rsidR="00A919D6" w:rsidRPr="00F252CD" w:rsidRDefault="00A919D6" w:rsidP="00DE0A2F">
            <w:pPr>
              <w:jc w:val="center"/>
              <w:rPr>
                <w:sz w:val="18"/>
                <w:szCs w:val="18"/>
              </w:rPr>
            </w:pPr>
          </w:p>
          <w:p w14:paraId="69E0640D" w14:textId="77777777" w:rsidR="00A919D6" w:rsidRPr="00F252CD" w:rsidRDefault="00A919D6" w:rsidP="00DE0A2F">
            <w:pPr>
              <w:jc w:val="center"/>
              <w:rPr>
                <w:sz w:val="18"/>
                <w:szCs w:val="18"/>
              </w:rPr>
            </w:pPr>
          </w:p>
          <w:p w14:paraId="606B3FBB" w14:textId="77777777" w:rsidR="00A919D6" w:rsidRPr="00F252CD" w:rsidRDefault="00A919D6" w:rsidP="00DE0A2F">
            <w:pPr>
              <w:jc w:val="center"/>
              <w:rPr>
                <w:sz w:val="18"/>
                <w:szCs w:val="18"/>
              </w:rPr>
            </w:pPr>
          </w:p>
          <w:p w14:paraId="0D78D030" w14:textId="77777777" w:rsidR="00A919D6" w:rsidRPr="00F252CD" w:rsidRDefault="00A919D6" w:rsidP="00DE0A2F">
            <w:pPr>
              <w:jc w:val="center"/>
              <w:rPr>
                <w:sz w:val="18"/>
                <w:szCs w:val="18"/>
              </w:rPr>
            </w:pPr>
            <w:r w:rsidRPr="00F252CD">
              <w:rPr>
                <w:sz w:val="18"/>
                <w:szCs w:val="18"/>
              </w:rPr>
              <w:t>..........</w:t>
            </w:r>
          </w:p>
        </w:tc>
      </w:tr>
      <w:tr w:rsidR="00F01B12" w:rsidRPr="00F252CD" w14:paraId="4DE92AE2" w14:textId="77777777" w:rsidTr="00DE0A2F">
        <w:trPr>
          <w:cantSplit/>
          <w:trHeight w:val="844"/>
        </w:trPr>
        <w:tc>
          <w:tcPr>
            <w:tcW w:w="2226" w:type="dxa"/>
            <w:vMerge/>
            <w:tcBorders>
              <w:top w:val="single" w:sz="4" w:space="0" w:color="000000"/>
              <w:left w:val="single" w:sz="18" w:space="0" w:color="808080"/>
              <w:bottom w:val="single" w:sz="4" w:space="0" w:color="000000"/>
            </w:tcBorders>
            <w:shd w:val="clear" w:color="auto" w:fill="auto"/>
          </w:tcPr>
          <w:p w14:paraId="5C67B2C3" w14:textId="77777777" w:rsidR="00F01B12" w:rsidRPr="00F252CD" w:rsidRDefault="00F01B12" w:rsidP="00F01B12">
            <w:pPr>
              <w:snapToGrid w:val="0"/>
              <w:jc w:val="center"/>
              <w:rPr>
                <w:sz w:val="18"/>
                <w:szCs w:val="18"/>
              </w:rPr>
            </w:pPr>
          </w:p>
        </w:tc>
        <w:tc>
          <w:tcPr>
            <w:tcW w:w="5953" w:type="dxa"/>
            <w:tcBorders>
              <w:top w:val="single" w:sz="4" w:space="0" w:color="000000"/>
              <w:left w:val="single" w:sz="4" w:space="0" w:color="000000"/>
              <w:bottom w:val="single" w:sz="4" w:space="0" w:color="000000"/>
            </w:tcBorders>
            <w:shd w:val="clear" w:color="auto" w:fill="auto"/>
          </w:tcPr>
          <w:p w14:paraId="1141CDC4" w14:textId="0F6EB5D2" w:rsidR="00F01B12" w:rsidRPr="009A3847" w:rsidRDefault="00F01B12" w:rsidP="00F01B12">
            <w:pPr>
              <w:spacing w:before="120"/>
              <w:rPr>
                <w:sz w:val="18"/>
                <w:szCs w:val="18"/>
              </w:rPr>
            </w:pPr>
            <w:r>
              <w:rPr>
                <w:sz w:val="18"/>
                <w:szCs w:val="18"/>
              </w:rPr>
              <w:t>Motiva la p</w:t>
            </w:r>
            <w:r>
              <w:rPr>
                <w:sz w:val="18"/>
                <w:szCs w:val="18"/>
              </w:rPr>
              <w:t>ropria opinione portando esempi,</w:t>
            </w:r>
            <w:r>
              <w:rPr>
                <w:sz w:val="18"/>
                <w:szCs w:val="18"/>
              </w:rPr>
              <w:t xml:space="preserve"> dati</w:t>
            </w:r>
            <w:r>
              <w:rPr>
                <w:sz w:val="18"/>
                <w:szCs w:val="18"/>
              </w:rPr>
              <w:t>, contenuti studiati, letture o fonti</w:t>
            </w:r>
            <w:r>
              <w:rPr>
                <w:sz w:val="18"/>
                <w:szCs w:val="18"/>
              </w:rPr>
              <w:t xml:space="preserve"> </w:t>
            </w:r>
            <w:r>
              <w:rPr>
                <w:sz w:val="18"/>
                <w:szCs w:val="18"/>
              </w:rPr>
              <w:t>a supporto ed amplia il dibattito ponendo domande-stimolo ai compagni; esprime un dissenso / assenso ai compagni, rielaborando la loro affermazione in modo critico (p.es. portandola al paradossale, mostrando le conseguenze positive o nefaste che avrebbe l’applicazione estesa di tale decisione ecc.)</w:t>
            </w:r>
          </w:p>
        </w:tc>
        <w:tc>
          <w:tcPr>
            <w:tcW w:w="709" w:type="dxa"/>
            <w:tcBorders>
              <w:top w:val="single" w:sz="4" w:space="0" w:color="000000"/>
              <w:left w:val="single" w:sz="4" w:space="0" w:color="000000"/>
              <w:bottom w:val="single" w:sz="4" w:space="0" w:color="000000"/>
            </w:tcBorders>
            <w:shd w:val="clear" w:color="auto" w:fill="auto"/>
          </w:tcPr>
          <w:p w14:paraId="247F9366" w14:textId="607FA324" w:rsidR="00F01B12" w:rsidRPr="009A011A" w:rsidRDefault="004A1ACD" w:rsidP="003569E7">
            <w:pPr>
              <w:jc w:val="center"/>
              <w:rPr>
                <w:sz w:val="18"/>
                <w:szCs w:val="18"/>
              </w:rPr>
            </w:pPr>
            <w:r>
              <w:rPr>
                <w:sz w:val="18"/>
                <w:szCs w:val="18"/>
              </w:rPr>
              <w:t>5</w:t>
            </w:r>
          </w:p>
        </w:tc>
        <w:tc>
          <w:tcPr>
            <w:tcW w:w="284" w:type="dxa"/>
            <w:tcBorders>
              <w:top w:val="single" w:sz="4" w:space="0" w:color="000000"/>
              <w:left w:val="single" w:sz="4" w:space="0" w:color="000000"/>
              <w:bottom w:val="single" w:sz="4" w:space="0" w:color="000000"/>
            </w:tcBorders>
            <w:shd w:val="clear" w:color="auto" w:fill="D9D9D9"/>
          </w:tcPr>
          <w:p w14:paraId="4D467690" w14:textId="77777777" w:rsidR="00F01B12" w:rsidRPr="00F252CD" w:rsidRDefault="00F01B12" w:rsidP="00F01B12">
            <w:pPr>
              <w:snapToGrid w:val="0"/>
              <w:jc w:val="center"/>
              <w:rPr>
                <w:sz w:val="18"/>
                <w:szCs w:val="18"/>
              </w:rPr>
            </w:pPr>
          </w:p>
        </w:tc>
        <w:tc>
          <w:tcPr>
            <w:tcW w:w="1545" w:type="dxa"/>
            <w:vMerge/>
            <w:tcBorders>
              <w:top w:val="single" w:sz="4" w:space="0" w:color="000000"/>
              <w:left w:val="single" w:sz="4" w:space="0" w:color="000000"/>
              <w:bottom w:val="single" w:sz="4" w:space="0" w:color="000000"/>
              <w:right w:val="single" w:sz="18" w:space="0" w:color="808080"/>
            </w:tcBorders>
            <w:shd w:val="clear" w:color="auto" w:fill="auto"/>
          </w:tcPr>
          <w:p w14:paraId="233F493B" w14:textId="77777777" w:rsidR="00F01B12" w:rsidRPr="00F252CD" w:rsidRDefault="00F01B12" w:rsidP="00F01B12">
            <w:pPr>
              <w:snapToGrid w:val="0"/>
              <w:jc w:val="center"/>
              <w:rPr>
                <w:sz w:val="18"/>
                <w:szCs w:val="18"/>
              </w:rPr>
            </w:pPr>
          </w:p>
        </w:tc>
      </w:tr>
      <w:tr w:rsidR="00F01B12" w:rsidRPr="00F252CD" w14:paraId="29BE1D9B" w14:textId="77777777" w:rsidTr="00FF3CC3">
        <w:trPr>
          <w:cantSplit/>
          <w:trHeight w:val="630"/>
        </w:trPr>
        <w:tc>
          <w:tcPr>
            <w:tcW w:w="2226" w:type="dxa"/>
            <w:vMerge/>
            <w:tcBorders>
              <w:top w:val="single" w:sz="4" w:space="0" w:color="000000"/>
              <w:left w:val="single" w:sz="18" w:space="0" w:color="808080"/>
              <w:bottom w:val="single" w:sz="4" w:space="0" w:color="000000"/>
            </w:tcBorders>
            <w:shd w:val="clear" w:color="auto" w:fill="auto"/>
          </w:tcPr>
          <w:p w14:paraId="051F00C3" w14:textId="77777777" w:rsidR="00F01B12" w:rsidRPr="00F252CD" w:rsidRDefault="00F01B12" w:rsidP="00F01B12">
            <w:pPr>
              <w:snapToGrid w:val="0"/>
              <w:jc w:val="center"/>
              <w:rPr>
                <w:sz w:val="18"/>
                <w:szCs w:val="18"/>
              </w:rPr>
            </w:pPr>
          </w:p>
        </w:tc>
        <w:tc>
          <w:tcPr>
            <w:tcW w:w="5953" w:type="dxa"/>
            <w:tcBorders>
              <w:top w:val="single" w:sz="4" w:space="0" w:color="000000"/>
              <w:left w:val="single" w:sz="4" w:space="0" w:color="000000"/>
              <w:bottom w:val="single" w:sz="4" w:space="0" w:color="auto"/>
            </w:tcBorders>
            <w:shd w:val="clear" w:color="auto" w:fill="D9D9D9" w:themeFill="background1" w:themeFillShade="D9"/>
          </w:tcPr>
          <w:p w14:paraId="116CF875" w14:textId="27CBE21B" w:rsidR="00F01B12" w:rsidRPr="00F4466C" w:rsidRDefault="00F01B12" w:rsidP="00F01B12">
            <w:pPr>
              <w:spacing w:before="120"/>
              <w:rPr>
                <w:sz w:val="18"/>
                <w:szCs w:val="18"/>
              </w:rPr>
            </w:pPr>
            <w:r>
              <w:rPr>
                <w:sz w:val="18"/>
                <w:szCs w:val="18"/>
              </w:rPr>
              <w:t>Motiva la propria opinione portando esempi o dati a supporto, che non sono solo autoreferenziali e permettono quindi di ampliare la questione o consolidare il punto di vista espresso dal gruppo.</w:t>
            </w:r>
          </w:p>
        </w:tc>
        <w:tc>
          <w:tcPr>
            <w:tcW w:w="709" w:type="dxa"/>
            <w:tcBorders>
              <w:top w:val="single" w:sz="4" w:space="0" w:color="000000"/>
              <w:left w:val="single" w:sz="4" w:space="0" w:color="000000"/>
              <w:bottom w:val="single" w:sz="4" w:space="0" w:color="auto"/>
            </w:tcBorders>
            <w:shd w:val="clear" w:color="auto" w:fill="D9D9D9" w:themeFill="background1" w:themeFillShade="D9"/>
          </w:tcPr>
          <w:p w14:paraId="1C845C26" w14:textId="02BDA4DD" w:rsidR="00F01B12" w:rsidRPr="00255EF6" w:rsidRDefault="00FF3CC3" w:rsidP="00F01B12">
            <w:pPr>
              <w:jc w:val="center"/>
              <w:rPr>
                <w:b/>
                <w:sz w:val="18"/>
                <w:szCs w:val="18"/>
              </w:rPr>
            </w:pPr>
            <w:r>
              <w:rPr>
                <w:b/>
                <w:sz w:val="18"/>
                <w:szCs w:val="18"/>
              </w:rPr>
              <w:t>4</w:t>
            </w:r>
          </w:p>
        </w:tc>
        <w:tc>
          <w:tcPr>
            <w:tcW w:w="284" w:type="dxa"/>
            <w:tcBorders>
              <w:top w:val="single" w:sz="4" w:space="0" w:color="000000"/>
              <w:left w:val="single" w:sz="4" w:space="0" w:color="000000"/>
              <w:bottom w:val="single" w:sz="4" w:space="0" w:color="auto"/>
            </w:tcBorders>
            <w:shd w:val="clear" w:color="auto" w:fill="D9D9D9"/>
          </w:tcPr>
          <w:p w14:paraId="1CCFE7C3" w14:textId="77777777" w:rsidR="00F01B12" w:rsidRPr="00F252CD" w:rsidRDefault="00F01B12" w:rsidP="00F01B12">
            <w:pPr>
              <w:snapToGrid w:val="0"/>
              <w:jc w:val="center"/>
              <w:rPr>
                <w:sz w:val="18"/>
                <w:szCs w:val="18"/>
              </w:rPr>
            </w:pPr>
          </w:p>
        </w:tc>
        <w:tc>
          <w:tcPr>
            <w:tcW w:w="1545" w:type="dxa"/>
            <w:vMerge/>
            <w:tcBorders>
              <w:top w:val="single" w:sz="4" w:space="0" w:color="000000"/>
              <w:left w:val="single" w:sz="4" w:space="0" w:color="000000"/>
              <w:bottom w:val="single" w:sz="4" w:space="0" w:color="000000"/>
              <w:right w:val="single" w:sz="18" w:space="0" w:color="808080"/>
            </w:tcBorders>
            <w:shd w:val="clear" w:color="auto" w:fill="auto"/>
          </w:tcPr>
          <w:p w14:paraId="6EFAE207" w14:textId="77777777" w:rsidR="00F01B12" w:rsidRPr="00F252CD" w:rsidRDefault="00F01B12" w:rsidP="00F01B12">
            <w:pPr>
              <w:snapToGrid w:val="0"/>
              <w:jc w:val="center"/>
              <w:rPr>
                <w:sz w:val="18"/>
                <w:szCs w:val="18"/>
              </w:rPr>
            </w:pPr>
          </w:p>
        </w:tc>
      </w:tr>
      <w:tr w:rsidR="00F01B12" w:rsidRPr="00F252CD" w14:paraId="34A370B4" w14:textId="77777777" w:rsidTr="00DE0A2F">
        <w:trPr>
          <w:cantSplit/>
          <w:trHeight w:val="480"/>
        </w:trPr>
        <w:tc>
          <w:tcPr>
            <w:tcW w:w="2226" w:type="dxa"/>
            <w:vMerge/>
            <w:tcBorders>
              <w:top w:val="single" w:sz="4" w:space="0" w:color="000000"/>
              <w:left w:val="single" w:sz="18" w:space="0" w:color="808080"/>
              <w:bottom w:val="single" w:sz="4" w:space="0" w:color="000000"/>
            </w:tcBorders>
            <w:shd w:val="clear" w:color="auto" w:fill="auto"/>
          </w:tcPr>
          <w:p w14:paraId="7D828EE8" w14:textId="77777777" w:rsidR="00F01B12" w:rsidRPr="00F252CD" w:rsidRDefault="00F01B12" w:rsidP="00F01B12">
            <w:pPr>
              <w:snapToGrid w:val="0"/>
              <w:jc w:val="center"/>
              <w:rPr>
                <w:sz w:val="18"/>
                <w:szCs w:val="18"/>
              </w:rPr>
            </w:pPr>
          </w:p>
        </w:tc>
        <w:tc>
          <w:tcPr>
            <w:tcW w:w="5953" w:type="dxa"/>
            <w:tcBorders>
              <w:top w:val="single" w:sz="4" w:space="0" w:color="auto"/>
              <w:left w:val="single" w:sz="4" w:space="0" w:color="000000"/>
              <w:bottom w:val="single" w:sz="4" w:space="0" w:color="000000"/>
            </w:tcBorders>
            <w:shd w:val="clear" w:color="auto" w:fill="auto"/>
          </w:tcPr>
          <w:p w14:paraId="14B1650D" w14:textId="2430BDFE" w:rsidR="00F01B12" w:rsidRPr="00F4466C" w:rsidRDefault="00F01B12" w:rsidP="00F01B12">
            <w:pPr>
              <w:spacing w:before="120"/>
              <w:rPr>
                <w:sz w:val="18"/>
                <w:szCs w:val="18"/>
              </w:rPr>
            </w:pPr>
            <w:r>
              <w:rPr>
                <w:sz w:val="18"/>
                <w:szCs w:val="18"/>
              </w:rPr>
              <w:t>Motiva la propria opinione facendo riferimento solamente alla propria esperienza personale o ad un aneddoto che lo riguarda (come se si considerasse “misura del mondo”)</w:t>
            </w:r>
          </w:p>
        </w:tc>
        <w:tc>
          <w:tcPr>
            <w:tcW w:w="709" w:type="dxa"/>
            <w:tcBorders>
              <w:top w:val="single" w:sz="4" w:space="0" w:color="auto"/>
              <w:left w:val="single" w:sz="4" w:space="0" w:color="000000"/>
              <w:bottom w:val="single" w:sz="4" w:space="0" w:color="000000"/>
            </w:tcBorders>
            <w:shd w:val="clear" w:color="auto" w:fill="auto"/>
          </w:tcPr>
          <w:p w14:paraId="747E667B" w14:textId="2244116A" w:rsidR="00F01B12" w:rsidRPr="009A011A" w:rsidRDefault="00BE2D9A" w:rsidP="00F01B12">
            <w:pPr>
              <w:snapToGrid w:val="0"/>
              <w:jc w:val="center"/>
              <w:rPr>
                <w:sz w:val="18"/>
                <w:szCs w:val="18"/>
              </w:rPr>
            </w:pPr>
            <w:r>
              <w:rPr>
                <w:sz w:val="18"/>
                <w:szCs w:val="18"/>
              </w:rPr>
              <w:t>2</w:t>
            </w:r>
          </w:p>
        </w:tc>
        <w:tc>
          <w:tcPr>
            <w:tcW w:w="284" w:type="dxa"/>
            <w:tcBorders>
              <w:top w:val="single" w:sz="4" w:space="0" w:color="auto"/>
              <w:left w:val="single" w:sz="4" w:space="0" w:color="000000"/>
              <w:bottom w:val="single" w:sz="4" w:space="0" w:color="000000"/>
            </w:tcBorders>
            <w:shd w:val="clear" w:color="auto" w:fill="D9D9D9"/>
          </w:tcPr>
          <w:p w14:paraId="302E76D1" w14:textId="77777777" w:rsidR="00F01B12" w:rsidRPr="00F252CD" w:rsidRDefault="00F01B12" w:rsidP="00F01B12">
            <w:pPr>
              <w:snapToGrid w:val="0"/>
              <w:jc w:val="center"/>
              <w:rPr>
                <w:sz w:val="18"/>
                <w:szCs w:val="18"/>
              </w:rPr>
            </w:pPr>
          </w:p>
        </w:tc>
        <w:tc>
          <w:tcPr>
            <w:tcW w:w="1545" w:type="dxa"/>
            <w:vMerge/>
            <w:tcBorders>
              <w:top w:val="single" w:sz="4" w:space="0" w:color="000000"/>
              <w:left w:val="single" w:sz="4" w:space="0" w:color="000000"/>
              <w:bottom w:val="single" w:sz="4" w:space="0" w:color="000000"/>
              <w:right w:val="single" w:sz="18" w:space="0" w:color="808080"/>
            </w:tcBorders>
            <w:shd w:val="clear" w:color="auto" w:fill="auto"/>
          </w:tcPr>
          <w:p w14:paraId="01910CC4" w14:textId="77777777" w:rsidR="00F01B12" w:rsidRPr="00F252CD" w:rsidRDefault="00F01B12" w:rsidP="00F01B12">
            <w:pPr>
              <w:snapToGrid w:val="0"/>
              <w:jc w:val="center"/>
              <w:rPr>
                <w:sz w:val="18"/>
                <w:szCs w:val="18"/>
              </w:rPr>
            </w:pPr>
          </w:p>
        </w:tc>
      </w:tr>
      <w:tr w:rsidR="00F01B12" w:rsidRPr="00F252CD" w14:paraId="66AA308A" w14:textId="77777777" w:rsidTr="00DE0A2F">
        <w:trPr>
          <w:cantSplit/>
          <w:trHeight w:val="793"/>
        </w:trPr>
        <w:tc>
          <w:tcPr>
            <w:tcW w:w="2226" w:type="dxa"/>
            <w:vMerge/>
            <w:tcBorders>
              <w:top w:val="single" w:sz="4" w:space="0" w:color="000000"/>
              <w:left w:val="single" w:sz="18" w:space="0" w:color="808080"/>
              <w:bottom w:val="single" w:sz="12" w:space="0" w:color="000000"/>
            </w:tcBorders>
            <w:shd w:val="clear" w:color="auto" w:fill="auto"/>
          </w:tcPr>
          <w:p w14:paraId="7D277764" w14:textId="77777777" w:rsidR="00F01B12" w:rsidRPr="00F252CD" w:rsidRDefault="00F01B12" w:rsidP="00F01B12">
            <w:pPr>
              <w:snapToGrid w:val="0"/>
              <w:jc w:val="center"/>
              <w:rPr>
                <w:sz w:val="18"/>
                <w:szCs w:val="18"/>
              </w:rPr>
            </w:pPr>
          </w:p>
        </w:tc>
        <w:tc>
          <w:tcPr>
            <w:tcW w:w="5953" w:type="dxa"/>
            <w:tcBorders>
              <w:top w:val="single" w:sz="4" w:space="0" w:color="000000"/>
              <w:left w:val="single" w:sz="4" w:space="0" w:color="000000"/>
              <w:bottom w:val="single" w:sz="12" w:space="0" w:color="000000"/>
            </w:tcBorders>
            <w:shd w:val="clear" w:color="auto" w:fill="auto"/>
          </w:tcPr>
          <w:p w14:paraId="6E1C200A" w14:textId="4F844C0E" w:rsidR="00F01B12" w:rsidRPr="00F252CD" w:rsidRDefault="00F01B12" w:rsidP="00F01B12">
            <w:pPr>
              <w:spacing w:before="120"/>
              <w:rPr>
                <w:sz w:val="18"/>
                <w:szCs w:val="18"/>
              </w:rPr>
            </w:pPr>
            <w:r>
              <w:rPr>
                <w:sz w:val="18"/>
                <w:szCs w:val="18"/>
              </w:rPr>
              <w:t>Non sembra aver minimamente analizzato la questione /tematica; spontaneamente non interviene; se interpellato, risponde con un semplice assenso o dissenso senza addurre una motivazione.</w:t>
            </w:r>
          </w:p>
        </w:tc>
        <w:tc>
          <w:tcPr>
            <w:tcW w:w="709" w:type="dxa"/>
            <w:tcBorders>
              <w:top w:val="single" w:sz="4" w:space="0" w:color="000000"/>
              <w:left w:val="single" w:sz="4" w:space="0" w:color="000000"/>
              <w:bottom w:val="single" w:sz="12" w:space="0" w:color="000000"/>
            </w:tcBorders>
            <w:shd w:val="clear" w:color="auto" w:fill="auto"/>
          </w:tcPr>
          <w:p w14:paraId="480606A9" w14:textId="71AEB5FA" w:rsidR="00F01B12" w:rsidRPr="00F252CD" w:rsidRDefault="009E680E" w:rsidP="00F01B12">
            <w:pPr>
              <w:jc w:val="center"/>
              <w:rPr>
                <w:sz w:val="18"/>
                <w:szCs w:val="18"/>
              </w:rPr>
            </w:pPr>
            <w:r>
              <w:rPr>
                <w:sz w:val="18"/>
                <w:szCs w:val="18"/>
              </w:rPr>
              <w:t>1</w:t>
            </w:r>
          </w:p>
        </w:tc>
        <w:tc>
          <w:tcPr>
            <w:tcW w:w="284" w:type="dxa"/>
            <w:tcBorders>
              <w:top w:val="single" w:sz="4" w:space="0" w:color="000000"/>
              <w:left w:val="single" w:sz="4" w:space="0" w:color="000000"/>
              <w:bottom w:val="single" w:sz="12" w:space="0" w:color="000000"/>
            </w:tcBorders>
            <w:shd w:val="clear" w:color="auto" w:fill="D9D9D9"/>
          </w:tcPr>
          <w:p w14:paraId="2A3A51F2" w14:textId="77777777" w:rsidR="00F01B12" w:rsidRPr="00F252CD" w:rsidRDefault="00F01B12" w:rsidP="00F01B12">
            <w:pPr>
              <w:snapToGrid w:val="0"/>
              <w:jc w:val="center"/>
              <w:rPr>
                <w:sz w:val="18"/>
                <w:szCs w:val="18"/>
              </w:rPr>
            </w:pPr>
          </w:p>
        </w:tc>
        <w:tc>
          <w:tcPr>
            <w:tcW w:w="1545" w:type="dxa"/>
            <w:vMerge/>
            <w:tcBorders>
              <w:top w:val="single" w:sz="4" w:space="0" w:color="000000"/>
              <w:left w:val="single" w:sz="4" w:space="0" w:color="000000"/>
              <w:bottom w:val="single" w:sz="12" w:space="0" w:color="000000"/>
              <w:right w:val="single" w:sz="18" w:space="0" w:color="808080"/>
            </w:tcBorders>
            <w:shd w:val="clear" w:color="auto" w:fill="auto"/>
          </w:tcPr>
          <w:p w14:paraId="1A666E82" w14:textId="77777777" w:rsidR="00F01B12" w:rsidRPr="00F252CD" w:rsidRDefault="00F01B12" w:rsidP="00F01B12">
            <w:pPr>
              <w:snapToGrid w:val="0"/>
              <w:jc w:val="center"/>
              <w:rPr>
                <w:sz w:val="18"/>
                <w:szCs w:val="18"/>
              </w:rPr>
            </w:pPr>
          </w:p>
        </w:tc>
      </w:tr>
      <w:tr w:rsidR="00531ED8" w:rsidRPr="00F252CD" w14:paraId="0981784E" w14:textId="77777777" w:rsidTr="00DE0A2F">
        <w:trPr>
          <w:cantSplit/>
          <w:trHeight w:val="379"/>
        </w:trPr>
        <w:tc>
          <w:tcPr>
            <w:tcW w:w="2226" w:type="dxa"/>
            <w:vMerge w:val="restart"/>
            <w:tcBorders>
              <w:top w:val="single" w:sz="18" w:space="0" w:color="808080"/>
              <w:left w:val="single" w:sz="18" w:space="0" w:color="808080"/>
            </w:tcBorders>
            <w:shd w:val="clear" w:color="auto" w:fill="auto"/>
          </w:tcPr>
          <w:p w14:paraId="0D2D99A8" w14:textId="77777777" w:rsidR="00531ED8" w:rsidRPr="00F252CD" w:rsidRDefault="00531ED8" w:rsidP="00DE0A2F">
            <w:pPr>
              <w:snapToGrid w:val="0"/>
              <w:jc w:val="center"/>
              <w:rPr>
                <w:sz w:val="18"/>
                <w:szCs w:val="18"/>
              </w:rPr>
            </w:pPr>
          </w:p>
          <w:p w14:paraId="296C773B" w14:textId="24084FC8" w:rsidR="00531ED8" w:rsidRPr="00F252CD" w:rsidRDefault="00531ED8" w:rsidP="00DE0A2F">
            <w:pPr>
              <w:spacing w:before="120"/>
              <w:jc w:val="center"/>
              <w:rPr>
                <w:sz w:val="18"/>
                <w:szCs w:val="18"/>
              </w:rPr>
            </w:pPr>
            <w:r>
              <w:rPr>
                <w:sz w:val="18"/>
                <w:szCs w:val="18"/>
              </w:rPr>
              <w:t>DIMENSIONE METACOGNITIVA</w:t>
            </w:r>
          </w:p>
        </w:tc>
        <w:tc>
          <w:tcPr>
            <w:tcW w:w="5953" w:type="dxa"/>
            <w:tcBorders>
              <w:top w:val="single" w:sz="18" w:space="0" w:color="808080"/>
              <w:left w:val="single" w:sz="4" w:space="0" w:color="000000"/>
              <w:bottom w:val="single" w:sz="4" w:space="0" w:color="000000"/>
            </w:tcBorders>
            <w:shd w:val="clear" w:color="auto" w:fill="auto"/>
          </w:tcPr>
          <w:p w14:paraId="4126EAED" w14:textId="1FA367C3" w:rsidR="00531ED8" w:rsidRPr="00F252CD" w:rsidRDefault="00B61A9C" w:rsidP="00DE0A2F">
            <w:pPr>
              <w:spacing w:before="120"/>
              <w:rPr>
                <w:sz w:val="18"/>
                <w:szCs w:val="18"/>
              </w:rPr>
            </w:pPr>
            <w:r>
              <w:rPr>
                <w:sz w:val="18"/>
                <w:szCs w:val="18"/>
              </w:rPr>
              <w:t>Produce almeno un messaggio che rifletta sul percorso realizzato oppure su quello che resta da realizzare per conoscere meglio il tema: per es. “mi chiedo se non sarebbe stato meglio avere a disposizione anche questi dati” , “mi pare che il dibattito da noi svolto ci porti alla necessità di conoscere maggiormente….” “ il nostro dibattito è stato, a mio parere, molto interessante ed io stessa ho compreso aspetti che su cui in precedenza non avevo riflettuto, come per esempio il tema di….. che vorrei approfondire” ecc.</w:t>
            </w:r>
          </w:p>
        </w:tc>
        <w:tc>
          <w:tcPr>
            <w:tcW w:w="709" w:type="dxa"/>
            <w:tcBorders>
              <w:top w:val="single" w:sz="18" w:space="0" w:color="808080"/>
              <w:left w:val="single" w:sz="4" w:space="0" w:color="000000"/>
              <w:bottom w:val="single" w:sz="4" w:space="0" w:color="000000"/>
            </w:tcBorders>
            <w:shd w:val="clear" w:color="auto" w:fill="auto"/>
          </w:tcPr>
          <w:p w14:paraId="0D0F4D6F" w14:textId="6956EB3D" w:rsidR="00531ED8" w:rsidRPr="00F252CD" w:rsidRDefault="000E2094" w:rsidP="00DE0A2F">
            <w:pPr>
              <w:spacing w:before="120"/>
              <w:jc w:val="center"/>
              <w:rPr>
                <w:sz w:val="18"/>
                <w:szCs w:val="18"/>
              </w:rPr>
            </w:pPr>
            <w:r>
              <w:rPr>
                <w:sz w:val="18"/>
                <w:szCs w:val="18"/>
              </w:rPr>
              <w:t>4</w:t>
            </w:r>
          </w:p>
        </w:tc>
        <w:tc>
          <w:tcPr>
            <w:tcW w:w="284" w:type="dxa"/>
            <w:tcBorders>
              <w:top w:val="single" w:sz="18" w:space="0" w:color="808080"/>
              <w:left w:val="single" w:sz="4" w:space="0" w:color="000000"/>
              <w:bottom w:val="single" w:sz="4" w:space="0" w:color="000000"/>
            </w:tcBorders>
            <w:shd w:val="clear" w:color="auto" w:fill="D9D9D9"/>
          </w:tcPr>
          <w:p w14:paraId="1F1A4BCE" w14:textId="77777777" w:rsidR="00531ED8" w:rsidRPr="00F252CD" w:rsidRDefault="00531ED8" w:rsidP="00DE0A2F">
            <w:pPr>
              <w:snapToGrid w:val="0"/>
              <w:spacing w:before="120"/>
              <w:jc w:val="center"/>
              <w:rPr>
                <w:sz w:val="18"/>
                <w:szCs w:val="18"/>
              </w:rPr>
            </w:pPr>
          </w:p>
        </w:tc>
        <w:tc>
          <w:tcPr>
            <w:tcW w:w="1545" w:type="dxa"/>
            <w:vMerge w:val="restart"/>
            <w:tcBorders>
              <w:top w:val="single" w:sz="18" w:space="0" w:color="808080"/>
              <w:left w:val="single" w:sz="4" w:space="0" w:color="000000"/>
              <w:right w:val="single" w:sz="18" w:space="0" w:color="808080"/>
            </w:tcBorders>
            <w:shd w:val="clear" w:color="auto" w:fill="auto"/>
          </w:tcPr>
          <w:p w14:paraId="4EDAE551" w14:textId="77777777" w:rsidR="00531ED8" w:rsidRPr="00F252CD" w:rsidRDefault="00531ED8" w:rsidP="00DE0A2F">
            <w:pPr>
              <w:snapToGrid w:val="0"/>
              <w:spacing w:before="120"/>
              <w:jc w:val="center"/>
              <w:rPr>
                <w:sz w:val="18"/>
                <w:szCs w:val="18"/>
              </w:rPr>
            </w:pPr>
          </w:p>
          <w:p w14:paraId="3E9C3934" w14:textId="77777777" w:rsidR="00531ED8" w:rsidRPr="00F252CD" w:rsidRDefault="00531ED8" w:rsidP="00DE0A2F">
            <w:pPr>
              <w:spacing w:before="240"/>
              <w:jc w:val="center"/>
              <w:rPr>
                <w:sz w:val="18"/>
                <w:szCs w:val="18"/>
              </w:rPr>
            </w:pPr>
          </w:p>
          <w:p w14:paraId="0A4B657F" w14:textId="77777777" w:rsidR="00531ED8" w:rsidRPr="00F252CD" w:rsidRDefault="00531ED8" w:rsidP="00DE0A2F">
            <w:pPr>
              <w:spacing w:before="240"/>
              <w:jc w:val="center"/>
              <w:rPr>
                <w:sz w:val="18"/>
                <w:szCs w:val="18"/>
              </w:rPr>
            </w:pPr>
            <w:r w:rsidRPr="00F252CD">
              <w:rPr>
                <w:sz w:val="18"/>
                <w:szCs w:val="18"/>
              </w:rPr>
              <w:t>..........</w:t>
            </w:r>
          </w:p>
        </w:tc>
      </w:tr>
      <w:tr w:rsidR="00531ED8" w:rsidRPr="00F252CD" w14:paraId="4BEC4BAC" w14:textId="77777777" w:rsidTr="00DE0A2F">
        <w:trPr>
          <w:cantSplit/>
          <w:trHeight w:val="407"/>
        </w:trPr>
        <w:tc>
          <w:tcPr>
            <w:tcW w:w="2226" w:type="dxa"/>
            <w:vMerge/>
            <w:tcBorders>
              <w:left w:val="single" w:sz="18" w:space="0" w:color="808080"/>
            </w:tcBorders>
            <w:shd w:val="clear" w:color="auto" w:fill="auto"/>
          </w:tcPr>
          <w:p w14:paraId="46F10088" w14:textId="77777777" w:rsidR="00531ED8" w:rsidRPr="00F252CD" w:rsidRDefault="00531ED8" w:rsidP="00DE0A2F">
            <w:pPr>
              <w:snapToGrid w:val="0"/>
              <w:jc w:val="center"/>
              <w:rPr>
                <w:sz w:val="18"/>
                <w:szCs w:val="18"/>
              </w:rPr>
            </w:pPr>
          </w:p>
        </w:tc>
        <w:tc>
          <w:tcPr>
            <w:tcW w:w="5953" w:type="dxa"/>
            <w:tcBorders>
              <w:top w:val="single" w:sz="4" w:space="0" w:color="000000"/>
              <w:left w:val="single" w:sz="4" w:space="0" w:color="000000"/>
              <w:bottom w:val="single" w:sz="4" w:space="0" w:color="000000"/>
            </w:tcBorders>
            <w:shd w:val="clear" w:color="auto" w:fill="auto"/>
          </w:tcPr>
          <w:p w14:paraId="26AE4417" w14:textId="67761172" w:rsidR="00531ED8" w:rsidRPr="00F252CD" w:rsidRDefault="00B61A9C" w:rsidP="00DE0A2F">
            <w:pPr>
              <w:spacing w:before="120"/>
              <w:rPr>
                <w:sz w:val="18"/>
                <w:szCs w:val="18"/>
              </w:rPr>
            </w:pPr>
            <w:r>
              <w:rPr>
                <w:sz w:val="18"/>
                <w:szCs w:val="18"/>
              </w:rPr>
              <w:t>Produce almeno un messaggio di sintesi: “noto che un gruppo maggiore tra noi la pensa in questo modo”, “mi sembra di vedere che non abbiamo raggiunto alcun accordo su questo tema”</w:t>
            </w:r>
          </w:p>
        </w:tc>
        <w:tc>
          <w:tcPr>
            <w:tcW w:w="709" w:type="dxa"/>
            <w:tcBorders>
              <w:top w:val="single" w:sz="4" w:space="0" w:color="000000"/>
              <w:left w:val="single" w:sz="4" w:space="0" w:color="000000"/>
              <w:bottom w:val="single" w:sz="4" w:space="0" w:color="000000"/>
            </w:tcBorders>
            <w:shd w:val="clear" w:color="auto" w:fill="auto"/>
          </w:tcPr>
          <w:p w14:paraId="0676E24D" w14:textId="46BB35F8" w:rsidR="00531ED8" w:rsidRPr="00F252CD" w:rsidRDefault="000E2094" w:rsidP="00DE0A2F">
            <w:pPr>
              <w:spacing w:before="120"/>
              <w:jc w:val="center"/>
              <w:rPr>
                <w:sz w:val="18"/>
                <w:szCs w:val="18"/>
              </w:rPr>
            </w:pPr>
            <w:r>
              <w:rPr>
                <w:sz w:val="18"/>
                <w:szCs w:val="18"/>
              </w:rPr>
              <w:t>3</w:t>
            </w:r>
          </w:p>
        </w:tc>
        <w:tc>
          <w:tcPr>
            <w:tcW w:w="284" w:type="dxa"/>
            <w:tcBorders>
              <w:top w:val="single" w:sz="4" w:space="0" w:color="000000"/>
              <w:left w:val="single" w:sz="4" w:space="0" w:color="000000"/>
              <w:bottom w:val="single" w:sz="4" w:space="0" w:color="000000"/>
            </w:tcBorders>
            <w:shd w:val="clear" w:color="auto" w:fill="D9D9D9"/>
          </w:tcPr>
          <w:p w14:paraId="19D46371" w14:textId="77777777" w:rsidR="00531ED8" w:rsidRPr="00F252CD" w:rsidRDefault="00531ED8" w:rsidP="00DE0A2F">
            <w:pPr>
              <w:snapToGrid w:val="0"/>
              <w:spacing w:before="120"/>
              <w:jc w:val="center"/>
              <w:rPr>
                <w:sz w:val="18"/>
                <w:szCs w:val="18"/>
              </w:rPr>
            </w:pPr>
          </w:p>
        </w:tc>
        <w:tc>
          <w:tcPr>
            <w:tcW w:w="1545" w:type="dxa"/>
            <w:vMerge/>
            <w:tcBorders>
              <w:left w:val="single" w:sz="4" w:space="0" w:color="000000"/>
              <w:right w:val="single" w:sz="18" w:space="0" w:color="808080"/>
            </w:tcBorders>
            <w:shd w:val="clear" w:color="auto" w:fill="auto"/>
          </w:tcPr>
          <w:p w14:paraId="03F793C3" w14:textId="77777777" w:rsidR="00531ED8" w:rsidRPr="00F252CD" w:rsidRDefault="00531ED8" w:rsidP="00DE0A2F">
            <w:pPr>
              <w:snapToGrid w:val="0"/>
              <w:spacing w:before="120"/>
              <w:jc w:val="center"/>
              <w:rPr>
                <w:sz w:val="18"/>
                <w:szCs w:val="18"/>
              </w:rPr>
            </w:pPr>
          </w:p>
        </w:tc>
      </w:tr>
      <w:tr w:rsidR="00531ED8" w:rsidRPr="00F252CD" w14:paraId="64696B66" w14:textId="77777777" w:rsidTr="00FF3CC3">
        <w:trPr>
          <w:cantSplit/>
          <w:trHeight w:val="426"/>
        </w:trPr>
        <w:tc>
          <w:tcPr>
            <w:tcW w:w="2226" w:type="dxa"/>
            <w:vMerge/>
            <w:tcBorders>
              <w:left w:val="single" w:sz="18" w:space="0" w:color="808080"/>
            </w:tcBorders>
            <w:shd w:val="clear" w:color="auto" w:fill="auto"/>
          </w:tcPr>
          <w:p w14:paraId="431FE94A" w14:textId="77777777" w:rsidR="00531ED8" w:rsidRPr="00F252CD" w:rsidRDefault="00531ED8" w:rsidP="00DE0A2F">
            <w:pPr>
              <w:snapToGrid w:val="0"/>
              <w:jc w:val="center"/>
              <w:rPr>
                <w:sz w:val="18"/>
                <w:szCs w:val="18"/>
              </w:rPr>
            </w:pPr>
          </w:p>
        </w:tc>
        <w:tc>
          <w:tcPr>
            <w:tcW w:w="5953" w:type="dxa"/>
            <w:tcBorders>
              <w:top w:val="single" w:sz="4" w:space="0" w:color="000000"/>
              <w:left w:val="single" w:sz="4" w:space="0" w:color="000000"/>
              <w:bottom w:val="single" w:sz="4" w:space="0" w:color="000000"/>
            </w:tcBorders>
            <w:shd w:val="clear" w:color="auto" w:fill="D9D9D9" w:themeFill="background1" w:themeFillShade="D9"/>
          </w:tcPr>
          <w:p w14:paraId="3A4593A0" w14:textId="5D3551CB" w:rsidR="00531ED8" w:rsidRPr="00F252CD" w:rsidRDefault="00B61A9C" w:rsidP="00DE0A2F">
            <w:pPr>
              <w:spacing w:before="120"/>
              <w:rPr>
                <w:sz w:val="18"/>
                <w:szCs w:val="18"/>
              </w:rPr>
            </w:pPr>
            <w:r>
              <w:rPr>
                <w:sz w:val="18"/>
                <w:szCs w:val="18"/>
              </w:rPr>
              <w:t>Non produce neanche un messaggio che indichi una rielaborazione di sintesi del lavoro collettivo, ma esprime una valutazione critica sul proprio percorso.</w:t>
            </w:r>
          </w:p>
        </w:tc>
        <w:tc>
          <w:tcPr>
            <w:tcW w:w="709" w:type="dxa"/>
            <w:tcBorders>
              <w:top w:val="single" w:sz="4" w:space="0" w:color="000000"/>
              <w:left w:val="single" w:sz="4" w:space="0" w:color="000000"/>
              <w:bottom w:val="single" w:sz="4" w:space="0" w:color="000000"/>
            </w:tcBorders>
            <w:shd w:val="clear" w:color="auto" w:fill="D9D9D9" w:themeFill="background1" w:themeFillShade="D9"/>
          </w:tcPr>
          <w:p w14:paraId="1A3D2F81" w14:textId="56983EA9" w:rsidR="00531ED8" w:rsidRPr="00255EF6" w:rsidRDefault="00255EF6" w:rsidP="00DE0A2F">
            <w:pPr>
              <w:spacing w:before="120"/>
              <w:jc w:val="center"/>
              <w:rPr>
                <w:b/>
                <w:bCs/>
                <w:sz w:val="18"/>
                <w:szCs w:val="18"/>
              </w:rPr>
            </w:pPr>
            <w:r w:rsidRPr="00255EF6">
              <w:rPr>
                <w:b/>
                <w:bCs/>
                <w:sz w:val="18"/>
                <w:szCs w:val="18"/>
              </w:rPr>
              <w:t>2</w:t>
            </w:r>
          </w:p>
        </w:tc>
        <w:tc>
          <w:tcPr>
            <w:tcW w:w="284" w:type="dxa"/>
            <w:tcBorders>
              <w:top w:val="single" w:sz="4" w:space="0" w:color="000000"/>
              <w:left w:val="single" w:sz="4" w:space="0" w:color="000000"/>
              <w:bottom w:val="single" w:sz="4" w:space="0" w:color="000000"/>
            </w:tcBorders>
            <w:shd w:val="clear" w:color="auto" w:fill="D9D9D9" w:themeFill="background1" w:themeFillShade="D9"/>
          </w:tcPr>
          <w:p w14:paraId="38541B31" w14:textId="77777777" w:rsidR="00531ED8" w:rsidRPr="00F252CD" w:rsidRDefault="00531ED8" w:rsidP="00DE0A2F">
            <w:pPr>
              <w:snapToGrid w:val="0"/>
              <w:spacing w:before="120"/>
              <w:jc w:val="center"/>
              <w:rPr>
                <w:sz w:val="18"/>
                <w:szCs w:val="18"/>
              </w:rPr>
            </w:pPr>
          </w:p>
        </w:tc>
        <w:tc>
          <w:tcPr>
            <w:tcW w:w="1545" w:type="dxa"/>
            <w:vMerge/>
            <w:tcBorders>
              <w:left w:val="single" w:sz="4" w:space="0" w:color="000000"/>
              <w:right w:val="single" w:sz="18" w:space="0" w:color="808080"/>
            </w:tcBorders>
            <w:shd w:val="clear" w:color="auto" w:fill="auto"/>
          </w:tcPr>
          <w:p w14:paraId="0DA3EA8A" w14:textId="77777777" w:rsidR="00531ED8" w:rsidRPr="00F252CD" w:rsidRDefault="00531ED8" w:rsidP="00DE0A2F">
            <w:pPr>
              <w:snapToGrid w:val="0"/>
              <w:spacing w:before="120"/>
              <w:jc w:val="center"/>
              <w:rPr>
                <w:sz w:val="18"/>
                <w:szCs w:val="18"/>
              </w:rPr>
            </w:pPr>
          </w:p>
        </w:tc>
      </w:tr>
      <w:tr w:rsidR="00531ED8" w:rsidRPr="00F252CD" w14:paraId="2B86928C" w14:textId="77777777" w:rsidTr="00DE0A2F">
        <w:trPr>
          <w:cantSplit/>
          <w:trHeight w:val="375"/>
        </w:trPr>
        <w:tc>
          <w:tcPr>
            <w:tcW w:w="2226" w:type="dxa"/>
            <w:vMerge/>
            <w:tcBorders>
              <w:left w:val="single" w:sz="18" w:space="0" w:color="808080"/>
            </w:tcBorders>
            <w:shd w:val="clear" w:color="auto" w:fill="auto"/>
          </w:tcPr>
          <w:p w14:paraId="3B4A1BE5" w14:textId="77777777" w:rsidR="00531ED8" w:rsidRPr="00F252CD" w:rsidRDefault="00531ED8" w:rsidP="00DE0A2F">
            <w:pPr>
              <w:snapToGrid w:val="0"/>
              <w:jc w:val="center"/>
              <w:rPr>
                <w:sz w:val="18"/>
                <w:szCs w:val="18"/>
              </w:rPr>
            </w:pPr>
          </w:p>
        </w:tc>
        <w:tc>
          <w:tcPr>
            <w:tcW w:w="5953" w:type="dxa"/>
            <w:tcBorders>
              <w:top w:val="single" w:sz="4" w:space="0" w:color="000000"/>
              <w:left w:val="single" w:sz="4" w:space="0" w:color="000000"/>
              <w:bottom w:val="single" w:sz="4" w:space="0" w:color="auto"/>
            </w:tcBorders>
            <w:shd w:val="clear" w:color="auto" w:fill="auto"/>
          </w:tcPr>
          <w:p w14:paraId="251CF2FD" w14:textId="443305AC" w:rsidR="00531ED8" w:rsidRPr="00F252CD" w:rsidRDefault="00B61A9C" w:rsidP="00DE0A2F">
            <w:pPr>
              <w:spacing w:before="120"/>
              <w:rPr>
                <w:sz w:val="18"/>
                <w:szCs w:val="18"/>
              </w:rPr>
            </w:pPr>
            <w:r>
              <w:rPr>
                <w:sz w:val="18"/>
                <w:szCs w:val="18"/>
              </w:rPr>
              <w:t xml:space="preserve">Non riflette sul percorso attuato, né sul proprio né </w:t>
            </w:r>
            <w:r w:rsidR="007A1493">
              <w:rPr>
                <w:sz w:val="18"/>
                <w:szCs w:val="18"/>
              </w:rPr>
              <w:t>su quello del gruppo.</w:t>
            </w:r>
          </w:p>
        </w:tc>
        <w:tc>
          <w:tcPr>
            <w:tcW w:w="709" w:type="dxa"/>
            <w:tcBorders>
              <w:top w:val="single" w:sz="4" w:space="0" w:color="000000"/>
              <w:left w:val="single" w:sz="4" w:space="0" w:color="000000"/>
              <w:bottom w:val="single" w:sz="4" w:space="0" w:color="auto"/>
            </w:tcBorders>
            <w:shd w:val="clear" w:color="auto" w:fill="auto"/>
          </w:tcPr>
          <w:p w14:paraId="62A2A2BC" w14:textId="12195A6D" w:rsidR="00531ED8" w:rsidRPr="00F252CD" w:rsidRDefault="009E680E" w:rsidP="00DE0A2F">
            <w:pPr>
              <w:spacing w:before="120"/>
              <w:jc w:val="center"/>
              <w:rPr>
                <w:sz w:val="18"/>
                <w:szCs w:val="18"/>
              </w:rPr>
            </w:pPr>
            <w:r>
              <w:rPr>
                <w:sz w:val="18"/>
                <w:szCs w:val="18"/>
              </w:rPr>
              <w:t>1</w:t>
            </w:r>
          </w:p>
        </w:tc>
        <w:tc>
          <w:tcPr>
            <w:tcW w:w="284" w:type="dxa"/>
            <w:tcBorders>
              <w:top w:val="single" w:sz="4" w:space="0" w:color="000000"/>
              <w:left w:val="single" w:sz="4" w:space="0" w:color="000000"/>
            </w:tcBorders>
            <w:shd w:val="clear" w:color="auto" w:fill="D9D9D9"/>
          </w:tcPr>
          <w:p w14:paraId="1449E370" w14:textId="77777777" w:rsidR="00531ED8" w:rsidRPr="00F252CD" w:rsidRDefault="00531ED8" w:rsidP="00DE0A2F">
            <w:pPr>
              <w:snapToGrid w:val="0"/>
              <w:spacing w:before="120"/>
              <w:jc w:val="center"/>
              <w:rPr>
                <w:sz w:val="18"/>
                <w:szCs w:val="18"/>
              </w:rPr>
            </w:pPr>
          </w:p>
        </w:tc>
        <w:tc>
          <w:tcPr>
            <w:tcW w:w="1545" w:type="dxa"/>
            <w:vMerge/>
            <w:tcBorders>
              <w:left w:val="single" w:sz="4" w:space="0" w:color="000000"/>
              <w:right w:val="single" w:sz="18" w:space="0" w:color="808080"/>
            </w:tcBorders>
            <w:shd w:val="clear" w:color="auto" w:fill="auto"/>
          </w:tcPr>
          <w:p w14:paraId="71A6EAB2" w14:textId="77777777" w:rsidR="00531ED8" w:rsidRPr="00F252CD" w:rsidRDefault="00531ED8" w:rsidP="00DE0A2F">
            <w:pPr>
              <w:snapToGrid w:val="0"/>
              <w:spacing w:before="120"/>
              <w:jc w:val="center"/>
              <w:rPr>
                <w:sz w:val="18"/>
                <w:szCs w:val="18"/>
              </w:rPr>
            </w:pPr>
          </w:p>
        </w:tc>
      </w:tr>
      <w:tr w:rsidR="00A919D6" w:rsidRPr="00F252CD" w14:paraId="3D844F18" w14:textId="77777777" w:rsidTr="00DE0A2F">
        <w:trPr>
          <w:trHeight w:val="665"/>
        </w:trPr>
        <w:tc>
          <w:tcPr>
            <w:tcW w:w="2226" w:type="dxa"/>
            <w:tcBorders>
              <w:top w:val="single" w:sz="18" w:space="0" w:color="808080"/>
              <w:left w:val="single" w:sz="18" w:space="0" w:color="808080"/>
              <w:bottom w:val="single" w:sz="18" w:space="0" w:color="808080"/>
            </w:tcBorders>
            <w:shd w:val="clear" w:color="auto" w:fill="auto"/>
          </w:tcPr>
          <w:p w14:paraId="352EB602" w14:textId="77777777" w:rsidR="00A919D6" w:rsidRDefault="00A919D6" w:rsidP="00DE0A2F">
            <w:pPr>
              <w:spacing w:before="120"/>
              <w:jc w:val="center"/>
              <w:rPr>
                <w:b/>
                <w:sz w:val="18"/>
                <w:szCs w:val="18"/>
              </w:rPr>
            </w:pPr>
          </w:p>
          <w:p w14:paraId="5C093760" w14:textId="77777777" w:rsidR="00A919D6" w:rsidRPr="00F252CD" w:rsidRDefault="00A919D6" w:rsidP="00DE0A2F">
            <w:pPr>
              <w:spacing w:before="120"/>
              <w:jc w:val="center"/>
              <w:rPr>
                <w:sz w:val="18"/>
                <w:szCs w:val="18"/>
              </w:rPr>
            </w:pPr>
            <w:r w:rsidRPr="00F252CD">
              <w:rPr>
                <w:b/>
                <w:sz w:val="18"/>
                <w:szCs w:val="18"/>
              </w:rPr>
              <w:t>TOTALE PUNTEGGIO</w:t>
            </w:r>
          </w:p>
        </w:tc>
        <w:tc>
          <w:tcPr>
            <w:tcW w:w="6662" w:type="dxa"/>
            <w:gridSpan w:val="2"/>
            <w:tcBorders>
              <w:top w:val="single" w:sz="18" w:space="0" w:color="808080"/>
              <w:left w:val="single" w:sz="4" w:space="0" w:color="000000"/>
              <w:bottom w:val="single" w:sz="18" w:space="0" w:color="808080"/>
            </w:tcBorders>
            <w:shd w:val="clear" w:color="auto" w:fill="auto"/>
          </w:tcPr>
          <w:p w14:paraId="689E571B" w14:textId="77777777" w:rsidR="00A919D6" w:rsidRDefault="00A919D6" w:rsidP="00DE0A2F">
            <w:pPr>
              <w:snapToGrid w:val="0"/>
              <w:jc w:val="center"/>
              <w:rPr>
                <w:i/>
                <w:iCs/>
                <w:sz w:val="18"/>
                <w:szCs w:val="18"/>
              </w:rPr>
            </w:pPr>
          </w:p>
          <w:p w14:paraId="1D80A2F8" w14:textId="2DAE96C0" w:rsidR="00A919D6" w:rsidRPr="002744FF" w:rsidRDefault="00A919D6" w:rsidP="00DE0A2F">
            <w:pPr>
              <w:snapToGrid w:val="0"/>
              <w:rPr>
                <w:i/>
                <w:iCs/>
                <w:sz w:val="18"/>
                <w:szCs w:val="18"/>
              </w:rPr>
            </w:pPr>
          </w:p>
        </w:tc>
        <w:tc>
          <w:tcPr>
            <w:tcW w:w="284" w:type="dxa"/>
            <w:tcBorders>
              <w:top w:val="single" w:sz="18" w:space="0" w:color="808080"/>
              <w:left w:val="single" w:sz="4" w:space="0" w:color="000000"/>
              <w:bottom w:val="single" w:sz="18" w:space="0" w:color="808080"/>
            </w:tcBorders>
            <w:shd w:val="clear" w:color="auto" w:fill="D9D9D9"/>
          </w:tcPr>
          <w:p w14:paraId="6AF8B6BE" w14:textId="77777777" w:rsidR="00A919D6" w:rsidRPr="00F252CD" w:rsidRDefault="00A919D6" w:rsidP="00DE0A2F">
            <w:pPr>
              <w:snapToGrid w:val="0"/>
              <w:rPr>
                <w:sz w:val="18"/>
                <w:szCs w:val="18"/>
              </w:rPr>
            </w:pPr>
          </w:p>
        </w:tc>
        <w:tc>
          <w:tcPr>
            <w:tcW w:w="1545" w:type="dxa"/>
            <w:tcBorders>
              <w:top w:val="single" w:sz="18" w:space="0" w:color="808080"/>
              <w:left w:val="single" w:sz="4" w:space="0" w:color="000000"/>
              <w:bottom w:val="single" w:sz="18" w:space="0" w:color="808080"/>
              <w:right w:val="single" w:sz="18" w:space="0" w:color="808080"/>
            </w:tcBorders>
            <w:shd w:val="clear" w:color="auto" w:fill="auto"/>
          </w:tcPr>
          <w:p w14:paraId="62878F22" w14:textId="77777777" w:rsidR="00A919D6" w:rsidRPr="00F252CD" w:rsidRDefault="00A919D6" w:rsidP="00DE0A2F">
            <w:pPr>
              <w:snapToGrid w:val="0"/>
              <w:jc w:val="center"/>
              <w:rPr>
                <w:sz w:val="18"/>
                <w:szCs w:val="18"/>
              </w:rPr>
            </w:pPr>
          </w:p>
          <w:p w14:paraId="058AEBCA" w14:textId="5896DC07" w:rsidR="00A919D6" w:rsidRPr="00F252CD" w:rsidRDefault="00A919D6" w:rsidP="00DE0A2F">
            <w:pPr>
              <w:jc w:val="center"/>
              <w:rPr>
                <w:sz w:val="18"/>
                <w:szCs w:val="18"/>
              </w:rPr>
            </w:pPr>
            <w:r w:rsidRPr="00F252CD">
              <w:rPr>
                <w:sz w:val="18"/>
                <w:szCs w:val="18"/>
              </w:rPr>
              <w:t>…./</w:t>
            </w:r>
            <w:r w:rsidR="00E43D80">
              <w:rPr>
                <w:sz w:val="18"/>
                <w:szCs w:val="18"/>
              </w:rPr>
              <w:t>20</w:t>
            </w:r>
          </w:p>
        </w:tc>
      </w:tr>
    </w:tbl>
    <w:p w14:paraId="6E4E3EF5" w14:textId="77777777" w:rsidR="00A919D6" w:rsidRDefault="00A919D6" w:rsidP="009750B9">
      <w:pPr>
        <w:spacing w:before="120"/>
        <w:jc w:val="center"/>
        <w:rPr>
          <w:b/>
          <w:bCs/>
          <w:i/>
          <w:color w:val="FF0000"/>
          <w:sz w:val="20"/>
          <w:szCs w:val="20"/>
        </w:rPr>
      </w:pPr>
    </w:p>
    <w:p w14:paraId="1B361C66" w14:textId="4385610A" w:rsidR="00230350" w:rsidRDefault="00EB7B7E" w:rsidP="009750B9">
      <w:pPr>
        <w:spacing w:before="120"/>
        <w:jc w:val="center"/>
        <w:rPr>
          <w:b/>
          <w:bCs/>
          <w:i/>
          <w:color w:val="FF0000"/>
          <w:sz w:val="20"/>
          <w:szCs w:val="20"/>
        </w:rPr>
      </w:pPr>
      <w:r w:rsidRPr="009750B9">
        <w:rPr>
          <w:b/>
          <w:bCs/>
          <w:i/>
          <w:color w:val="FF0000"/>
          <w:sz w:val="20"/>
          <w:szCs w:val="20"/>
        </w:rPr>
        <w:t>NOTA DI ACCOMPAGNAMENTO PER IL DOCENTE</w:t>
      </w:r>
    </w:p>
    <w:p w14:paraId="05EC265D" w14:textId="77777777" w:rsidR="009750B9" w:rsidRPr="009750B9" w:rsidRDefault="009750B9" w:rsidP="009750B9">
      <w:pPr>
        <w:spacing w:before="120"/>
        <w:jc w:val="center"/>
        <w:rPr>
          <w:b/>
          <w:bCs/>
          <w:i/>
          <w:color w:val="FF0000"/>
          <w:sz w:val="20"/>
          <w:szCs w:val="20"/>
        </w:rPr>
      </w:pPr>
    </w:p>
    <w:p w14:paraId="4F885ED4" w14:textId="49AA51E6" w:rsidR="00EB7B7E" w:rsidRDefault="00AF7A7A" w:rsidP="009750B9">
      <w:pPr>
        <w:pBdr>
          <w:top w:val="single" w:sz="4" w:space="1" w:color="auto"/>
          <w:left w:val="single" w:sz="4" w:space="4" w:color="auto"/>
          <w:bottom w:val="single" w:sz="4" w:space="1" w:color="auto"/>
          <w:right w:val="single" w:sz="4" w:space="4" w:color="auto"/>
        </w:pBdr>
        <w:spacing w:before="120"/>
        <w:rPr>
          <w:i/>
          <w:sz w:val="20"/>
          <w:szCs w:val="20"/>
        </w:rPr>
      </w:pPr>
      <w:r>
        <w:rPr>
          <w:i/>
          <w:sz w:val="20"/>
          <w:szCs w:val="20"/>
        </w:rPr>
        <w:t>PUNTEGGIO MINIMO:</w:t>
      </w:r>
      <w:r w:rsidR="00966528">
        <w:rPr>
          <w:i/>
          <w:sz w:val="20"/>
          <w:szCs w:val="20"/>
        </w:rPr>
        <w:t xml:space="preserve"> 3</w:t>
      </w:r>
      <w:r>
        <w:rPr>
          <w:i/>
          <w:sz w:val="20"/>
          <w:szCs w:val="20"/>
        </w:rPr>
        <w:t xml:space="preserve"> (si lascia al docente, però, l’opportunità di considerare se non convenga, almeno all’inizio, mitigare questo impatto</w:t>
      </w:r>
      <w:r w:rsidR="00966528">
        <w:rPr>
          <w:i/>
          <w:sz w:val="20"/>
          <w:szCs w:val="20"/>
        </w:rPr>
        <w:t>; in caso di discussione asincrona la prestazione potrebbe anche non essere valutabile, se lo studente non si conne</w:t>
      </w:r>
      <w:r w:rsidR="004A617F">
        <w:rPr>
          <w:i/>
          <w:sz w:val="20"/>
          <w:szCs w:val="20"/>
        </w:rPr>
        <w:t>tte e non invia alcun messaggio</w:t>
      </w:r>
      <w:r>
        <w:rPr>
          <w:i/>
          <w:sz w:val="20"/>
          <w:szCs w:val="20"/>
        </w:rPr>
        <w:t>)</w:t>
      </w:r>
    </w:p>
    <w:p w14:paraId="3DAAC8D4" w14:textId="739A53F7" w:rsidR="00EB7B7E" w:rsidRDefault="00AF7A7A" w:rsidP="009750B9">
      <w:pPr>
        <w:pBdr>
          <w:top w:val="single" w:sz="4" w:space="1" w:color="auto"/>
          <w:left w:val="single" w:sz="4" w:space="4" w:color="auto"/>
          <w:bottom w:val="single" w:sz="4" w:space="1" w:color="auto"/>
          <w:right w:val="single" w:sz="4" w:space="4" w:color="auto"/>
        </w:pBdr>
        <w:spacing w:before="120"/>
        <w:rPr>
          <w:i/>
          <w:sz w:val="20"/>
          <w:szCs w:val="20"/>
        </w:rPr>
      </w:pPr>
      <w:r>
        <w:rPr>
          <w:i/>
          <w:sz w:val="20"/>
          <w:szCs w:val="20"/>
        </w:rPr>
        <w:t>PUNTEGGIO</w:t>
      </w:r>
      <w:r w:rsidR="003E3475">
        <w:rPr>
          <w:i/>
          <w:sz w:val="20"/>
          <w:szCs w:val="20"/>
        </w:rPr>
        <w:t xml:space="preserve"> MASSIMO: 20 (</w:t>
      </w:r>
      <w:r w:rsidR="00C12E03">
        <w:rPr>
          <w:i/>
          <w:sz w:val="20"/>
          <w:szCs w:val="20"/>
        </w:rPr>
        <w:t>si è scelto di non esprimerlo in decimi, sia per non introdurre decimali, sia perché ciò rafforza il concetto che il punteggio non si trad</w:t>
      </w:r>
      <w:r w:rsidR="004A617F">
        <w:rPr>
          <w:i/>
          <w:sz w:val="20"/>
          <w:szCs w:val="20"/>
        </w:rPr>
        <w:t>uce automaticamente in un voto).</w:t>
      </w:r>
    </w:p>
    <w:p w14:paraId="0294332E" w14:textId="59DFB1D6" w:rsidR="004A617F" w:rsidRDefault="004A617F" w:rsidP="009750B9">
      <w:pPr>
        <w:pBdr>
          <w:top w:val="single" w:sz="4" w:space="1" w:color="auto"/>
          <w:left w:val="single" w:sz="4" w:space="4" w:color="auto"/>
          <w:bottom w:val="single" w:sz="4" w:space="1" w:color="auto"/>
          <w:right w:val="single" w:sz="4" w:space="4" w:color="auto"/>
        </w:pBdr>
        <w:spacing w:before="120"/>
        <w:rPr>
          <w:i/>
          <w:sz w:val="20"/>
          <w:szCs w:val="20"/>
        </w:rPr>
      </w:pPr>
      <w:r>
        <w:rPr>
          <w:i/>
          <w:sz w:val="20"/>
          <w:szCs w:val="20"/>
        </w:rPr>
        <w:t xml:space="preserve">PESI: realizzare un dibattito, una discussione in una classe prima, o in una terza o in una quinta evidentemente comporta un livello di richiesta ben differente. Perciò il docente che utilizza questa modalità potrebbe ad esempio assegnare un peso maggiore ai primi due ambiti (partecipazione e interazione) in una classe con studenti più piccoli, mentre un suo collega titolare di una classe quarta o quinta potrebbe adottare questi </w:t>
      </w:r>
      <w:proofErr w:type="spellStart"/>
      <w:r>
        <w:rPr>
          <w:i/>
          <w:sz w:val="20"/>
          <w:szCs w:val="20"/>
        </w:rPr>
        <w:t>pesi</w:t>
      </w:r>
      <w:proofErr w:type="spellEnd"/>
      <w:r>
        <w:rPr>
          <w:i/>
          <w:sz w:val="20"/>
          <w:szCs w:val="20"/>
        </w:rPr>
        <w:t xml:space="preserve"> o incrementarli nell’apprezzamento della dimensione cognitiva e metacognitiva.</w:t>
      </w:r>
    </w:p>
    <w:p w14:paraId="5BE73060" w14:textId="67B56E0E" w:rsidR="00EB7B7E" w:rsidRPr="0097111F" w:rsidRDefault="0097111F" w:rsidP="009750B9">
      <w:pPr>
        <w:pBdr>
          <w:top w:val="single" w:sz="4" w:space="1" w:color="auto"/>
          <w:left w:val="single" w:sz="4" w:space="4" w:color="auto"/>
          <w:bottom w:val="single" w:sz="4" w:space="1" w:color="auto"/>
          <w:right w:val="single" w:sz="4" w:space="4" w:color="auto"/>
        </w:pBdr>
        <w:spacing w:before="120"/>
        <w:rPr>
          <w:i/>
          <w:color w:val="FF0000"/>
          <w:sz w:val="20"/>
          <w:szCs w:val="20"/>
        </w:rPr>
      </w:pPr>
      <w:r w:rsidRPr="0097111F">
        <w:rPr>
          <w:i/>
          <w:color w:val="FF0000"/>
          <w:sz w:val="20"/>
          <w:szCs w:val="20"/>
        </w:rPr>
        <w:t>IN QUESTA PROVA PUNTEGGIO E VOTO ASSEGNATO NON SONO EVIDENTEME</w:t>
      </w:r>
      <w:r w:rsidR="00450A75">
        <w:rPr>
          <w:i/>
          <w:color w:val="FF0000"/>
          <w:sz w:val="20"/>
          <w:szCs w:val="20"/>
        </w:rPr>
        <w:t>NTE LA STESSA COSA: IL PRIMO E’</w:t>
      </w:r>
      <w:r w:rsidRPr="0097111F">
        <w:rPr>
          <w:i/>
          <w:color w:val="FF0000"/>
          <w:sz w:val="20"/>
          <w:szCs w:val="20"/>
        </w:rPr>
        <w:t>UN INDICATORE CHE ORIENTA IL SECONDO, MA NON LO CONDIZIONA MECCANICAMENTE.</w:t>
      </w:r>
    </w:p>
    <w:p w14:paraId="4F37B807" w14:textId="77777777" w:rsidR="009750B9" w:rsidRDefault="009750B9" w:rsidP="009750B9">
      <w:pPr>
        <w:spacing w:before="120"/>
        <w:jc w:val="center"/>
        <w:rPr>
          <w:b/>
          <w:bCs/>
          <w:i/>
          <w:color w:val="FF0000"/>
          <w:sz w:val="20"/>
          <w:szCs w:val="20"/>
        </w:rPr>
      </w:pPr>
    </w:p>
    <w:p w14:paraId="279BC6A0" w14:textId="77777777" w:rsidR="00EB7B7E" w:rsidRPr="009750B9" w:rsidRDefault="00EB7B7E" w:rsidP="009750B9">
      <w:pPr>
        <w:spacing w:before="120"/>
        <w:jc w:val="center"/>
        <w:rPr>
          <w:b/>
          <w:bCs/>
          <w:i/>
          <w:color w:val="FF0000"/>
          <w:sz w:val="20"/>
          <w:szCs w:val="20"/>
        </w:rPr>
      </w:pPr>
      <w:r w:rsidRPr="009750B9">
        <w:rPr>
          <w:b/>
          <w:bCs/>
          <w:i/>
          <w:color w:val="FF0000"/>
          <w:sz w:val="20"/>
          <w:szCs w:val="20"/>
        </w:rPr>
        <w:t>CONDIZIONI DI AFFIDABILITA’ DELLA PROVA VALUTATA</w:t>
      </w:r>
    </w:p>
    <w:p w14:paraId="1E1FB90D" w14:textId="73E7CF6E" w:rsidR="00EB7B7E" w:rsidRDefault="00CA2841" w:rsidP="00D079F8">
      <w:pPr>
        <w:spacing w:before="120"/>
        <w:jc w:val="both"/>
        <w:rPr>
          <w:i/>
          <w:sz w:val="20"/>
          <w:szCs w:val="20"/>
        </w:rPr>
      </w:pPr>
      <w:r w:rsidRPr="00450A75">
        <w:rPr>
          <w:i/>
          <w:sz w:val="20"/>
          <w:szCs w:val="20"/>
          <w:u w:val="single"/>
        </w:rPr>
        <w:t>Occorre spiegare bene agli st</w:t>
      </w:r>
      <w:r w:rsidR="003E3475" w:rsidRPr="00450A75">
        <w:rPr>
          <w:i/>
          <w:sz w:val="20"/>
          <w:szCs w:val="20"/>
          <w:u w:val="single"/>
        </w:rPr>
        <w:t>udenti</w:t>
      </w:r>
      <w:r w:rsidR="005E1274">
        <w:rPr>
          <w:i/>
          <w:sz w:val="20"/>
          <w:szCs w:val="20"/>
          <w:u w:val="single"/>
        </w:rPr>
        <w:t xml:space="preserve"> l’oggetto della discussione e l’eventuale risultato da raggiungere </w:t>
      </w:r>
      <w:r w:rsidR="005E1274" w:rsidRPr="005E1274">
        <w:rPr>
          <w:i/>
          <w:sz w:val="20"/>
          <w:szCs w:val="20"/>
        </w:rPr>
        <w:t>(per esempio una tesi condivisa dalla maggioranza della classe),</w:t>
      </w:r>
      <w:r w:rsidR="005E1274">
        <w:rPr>
          <w:i/>
          <w:sz w:val="20"/>
          <w:szCs w:val="20"/>
          <w:u w:val="single"/>
        </w:rPr>
        <w:t xml:space="preserve"> </w:t>
      </w:r>
      <w:r w:rsidR="003E3475">
        <w:rPr>
          <w:i/>
          <w:sz w:val="20"/>
          <w:szCs w:val="20"/>
        </w:rPr>
        <w:t xml:space="preserve">la metodologia adottata </w:t>
      </w:r>
      <w:r>
        <w:rPr>
          <w:i/>
          <w:sz w:val="20"/>
          <w:szCs w:val="20"/>
        </w:rPr>
        <w:t xml:space="preserve">e proporre loro prima una simulazione, </w:t>
      </w:r>
      <w:r w:rsidR="00450A75">
        <w:rPr>
          <w:i/>
          <w:sz w:val="20"/>
          <w:szCs w:val="20"/>
        </w:rPr>
        <w:t>affinché sia possibile tarare meglio</w:t>
      </w:r>
      <w:r>
        <w:rPr>
          <w:i/>
          <w:sz w:val="20"/>
          <w:szCs w:val="20"/>
        </w:rPr>
        <w:t xml:space="preserve"> i pesi</w:t>
      </w:r>
      <w:r w:rsidR="00FD1698">
        <w:rPr>
          <w:i/>
          <w:sz w:val="20"/>
          <w:szCs w:val="20"/>
        </w:rPr>
        <w:t>, perché si possa accertare che tutti gli alunni siano autonomi dal punto di vista digitale</w:t>
      </w:r>
      <w:bookmarkStart w:id="0" w:name="_GoBack"/>
      <w:bookmarkEnd w:id="0"/>
      <w:r>
        <w:rPr>
          <w:i/>
          <w:sz w:val="20"/>
          <w:szCs w:val="20"/>
        </w:rPr>
        <w:t xml:space="preserve"> e perché gli studenti entrino nell’ottica proposta. Esistono molte ricerche che dimostrano come l’avvio di questa valutazione porti, di per sé, ad un incremento delle competenze acquisite dagli studenti, che sono esortati a prestare attenzione all’intero dibattito. In una didattica a distanza, inoltre, ripropone agli studenti un clima di community molto gradita, che favorisce l’identità e la coesione del gruppo.</w:t>
      </w:r>
    </w:p>
    <w:p w14:paraId="5141CA42" w14:textId="368DFCDC" w:rsidR="003E3475" w:rsidRDefault="003E3475" w:rsidP="00D079F8">
      <w:pPr>
        <w:spacing w:before="120"/>
        <w:jc w:val="both"/>
        <w:rPr>
          <w:i/>
          <w:sz w:val="20"/>
          <w:szCs w:val="20"/>
        </w:rPr>
      </w:pPr>
      <w:r>
        <w:rPr>
          <w:i/>
          <w:sz w:val="20"/>
          <w:szCs w:val="20"/>
        </w:rPr>
        <w:t>Si suggerisce di ponder</w:t>
      </w:r>
      <w:r w:rsidR="00450A75">
        <w:rPr>
          <w:i/>
          <w:sz w:val="20"/>
          <w:szCs w:val="20"/>
        </w:rPr>
        <w:t>are al 50 % il voto assegnato (</w:t>
      </w:r>
      <w:r>
        <w:rPr>
          <w:i/>
          <w:sz w:val="20"/>
          <w:szCs w:val="20"/>
        </w:rPr>
        <w:t>per non sovraccaricare di dinamiche emotive l’interazi</w:t>
      </w:r>
      <w:r w:rsidR="00A26812">
        <w:rPr>
          <w:i/>
          <w:sz w:val="20"/>
          <w:szCs w:val="20"/>
        </w:rPr>
        <w:t>one e perché il gruppo-classe è un gruppo di giovani che si conoscono tra di loro, il che non rende sempre neutro il valore assegnato dal gruppo all’opinione espressa dal singolo studente</w:t>
      </w:r>
      <w:r>
        <w:rPr>
          <w:i/>
          <w:sz w:val="20"/>
          <w:szCs w:val="20"/>
        </w:rPr>
        <w:t>).</w:t>
      </w:r>
    </w:p>
    <w:p w14:paraId="4D3356FC" w14:textId="6D6F830D" w:rsidR="0030717F" w:rsidRDefault="00CA2841" w:rsidP="00D079F8">
      <w:pPr>
        <w:spacing w:before="120"/>
        <w:jc w:val="both"/>
        <w:rPr>
          <w:i/>
          <w:sz w:val="20"/>
          <w:szCs w:val="20"/>
        </w:rPr>
      </w:pPr>
      <w:r w:rsidRPr="00943517">
        <w:rPr>
          <w:i/>
          <w:sz w:val="20"/>
          <w:szCs w:val="20"/>
          <w:u w:val="single"/>
        </w:rPr>
        <w:lastRenderedPageBreak/>
        <w:t>Occorre spiegare bene la modalità tecnica con cui gli alunni propongono il loro mess</w:t>
      </w:r>
      <w:r w:rsidR="00943517">
        <w:rPr>
          <w:i/>
          <w:sz w:val="20"/>
          <w:szCs w:val="20"/>
          <w:u w:val="single"/>
        </w:rPr>
        <w:t>aggio e c</w:t>
      </w:r>
      <w:r w:rsidR="002636E6">
        <w:rPr>
          <w:i/>
          <w:sz w:val="20"/>
          <w:szCs w:val="20"/>
          <w:u w:val="single"/>
        </w:rPr>
        <w:t>ome possono successivamente intervenire a commento di risposte altrui.</w:t>
      </w:r>
      <w:r>
        <w:rPr>
          <w:i/>
          <w:sz w:val="20"/>
          <w:szCs w:val="20"/>
        </w:rPr>
        <w:t xml:space="preserve"> Il tema proposto per l’interazione infl</w:t>
      </w:r>
      <w:r w:rsidR="003E3A97">
        <w:rPr>
          <w:i/>
          <w:sz w:val="20"/>
          <w:szCs w:val="20"/>
        </w:rPr>
        <w:t xml:space="preserve">uenza ovviamente il dibattito; </w:t>
      </w:r>
      <w:r>
        <w:rPr>
          <w:i/>
          <w:sz w:val="20"/>
          <w:szCs w:val="20"/>
        </w:rPr>
        <w:t>per questo è opportuno che la valutazione assegnata non pesi un voto intero ma al 50%.</w:t>
      </w:r>
    </w:p>
    <w:p w14:paraId="02DCAD4D" w14:textId="0DB3542D" w:rsidR="00385F08" w:rsidRDefault="00385F08" w:rsidP="00D079F8">
      <w:pPr>
        <w:spacing w:before="120"/>
        <w:jc w:val="both"/>
        <w:rPr>
          <w:i/>
          <w:sz w:val="20"/>
          <w:szCs w:val="20"/>
        </w:rPr>
      </w:pPr>
      <w:r>
        <w:rPr>
          <w:i/>
          <w:sz w:val="20"/>
          <w:szCs w:val="20"/>
        </w:rPr>
        <w:t>Le teorie che sostengono questi modello (</w:t>
      </w:r>
      <w:proofErr w:type="spellStart"/>
      <w:r>
        <w:rPr>
          <w:i/>
          <w:sz w:val="20"/>
          <w:szCs w:val="20"/>
        </w:rPr>
        <w:t>Herny</w:t>
      </w:r>
      <w:proofErr w:type="spellEnd"/>
      <w:r>
        <w:rPr>
          <w:i/>
          <w:sz w:val="20"/>
          <w:szCs w:val="20"/>
        </w:rPr>
        <w:t xml:space="preserve">, </w:t>
      </w:r>
      <w:proofErr w:type="spellStart"/>
      <w:r>
        <w:rPr>
          <w:i/>
          <w:sz w:val="20"/>
          <w:szCs w:val="20"/>
        </w:rPr>
        <w:t>Simoff</w:t>
      </w:r>
      <w:proofErr w:type="spellEnd"/>
      <w:r>
        <w:rPr>
          <w:i/>
          <w:sz w:val="20"/>
          <w:szCs w:val="20"/>
        </w:rPr>
        <w:t xml:space="preserve"> ed altri) evidenziano come sia utile non solo valutare sia la partecipazione alla discussione sia l’effetto del contributo dello studente alla discussione della classe (e dalla somma di questi due indicatori si ricava il punteggio che orienta la valutazione dello studente), ma anche preliminarmente valutare la profondità della discussione (dato che orienta invece la riflessione del docente sull’efficacia della traccia di discussione proposta). La profondità della discussione si coglie rapidamente realizzando dei </w:t>
      </w:r>
      <w:proofErr w:type="spellStart"/>
      <w:r>
        <w:rPr>
          <w:i/>
          <w:sz w:val="20"/>
          <w:szCs w:val="20"/>
        </w:rPr>
        <w:t>graphi</w:t>
      </w:r>
      <w:proofErr w:type="spellEnd"/>
      <w:r>
        <w:rPr>
          <w:i/>
          <w:sz w:val="20"/>
          <w:szCs w:val="20"/>
        </w:rPr>
        <w:t xml:space="preserve"> ad albero.</w:t>
      </w:r>
    </w:p>
    <w:p w14:paraId="33B10243" w14:textId="4509DC66" w:rsidR="00924AB0" w:rsidRDefault="00924AB0" w:rsidP="00D079F8">
      <w:pPr>
        <w:spacing w:before="120"/>
        <w:jc w:val="both"/>
        <w:rPr>
          <w:b/>
          <w:i/>
          <w:sz w:val="20"/>
          <w:szCs w:val="20"/>
        </w:rPr>
      </w:pPr>
      <w:r w:rsidRPr="00924AB0">
        <w:rPr>
          <w:b/>
          <w:i/>
          <w:sz w:val="20"/>
          <w:szCs w:val="20"/>
        </w:rPr>
        <w:t>Questa modalità di valutazione, assai più che quella quantitativa, si presta a riflettere anche sull’efficacia della lezione in didattica a distanza che è stata proposta agli studenti.</w:t>
      </w:r>
    </w:p>
    <w:p w14:paraId="2659071A" w14:textId="57DDA9EF" w:rsidR="00F266D8" w:rsidRDefault="00F266D8" w:rsidP="00D079F8">
      <w:pPr>
        <w:spacing w:before="120"/>
        <w:jc w:val="both"/>
        <w:rPr>
          <w:b/>
          <w:i/>
          <w:sz w:val="20"/>
          <w:szCs w:val="20"/>
        </w:rPr>
      </w:pPr>
      <w:r>
        <w:rPr>
          <w:b/>
          <w:i/>
          <w:sz w:val="20"/>
          <w:szCs w:val="20"/>
        </w:rPr>
        <w:t>Chi fosse interessato ad approfondire anche questo aspetto consulti il seguente portale:</w:t>
      </w:r>
    </w:p>
    <w:p w14:paraId="6DCD2AA3" w14:textId="47B97539" w:rsidR="00F266D8" w:rsidRDefault="00F266D8" w:rsidP="00D079F8">
      <w:pPr>
        <w:spacing w:before="120"/>
        <w:jc w:val="both"/>
        <w:rPr>
          <w:b/>
          <w:i/>
          <w:sz w:val="20"/>
          <w:szCs w:val="20"/>
        </w:rPr>
      </w:pPr>
      <w:hyperlink r:id="rId5" w:history="1">
        <w:r w:rsidRPr="00292C97">
          <w:rPr>
            <w:rStyle w:val="Collegamentoipertestuale"/>
            <w:b/>
            <w:i/>
            <w:sz w:val="20"/>
            <w:szCs w:val="20"/>
          </w:rPr>
          <w:t>http://portale.tecnoteca.it/tesi/e_learning/valutazionequalita/valutazionequalitativa/analisimessaggiedimensioni</w:t>
        </w:r>
      </w:hyperlink>
    </w:p>
    <w:p w14:paraId="7A8BB84A" w14:textId="3D743431" w:rsidR="00F266D8" w:rsidRDefault="00F266D8" w:rsidP="00D079F8">
      <w:pPr>
        <w:spacing w:before="120"/>
        <w:jc w:val="both"/>
        <w:rPr>
          <w:b/>
          <w:i/>
          <w:sz w:val="20"/>
          <w:szCs w:val="20"/>
        </w:rPr>
      </w:pPr>
      <w:r>
        <w:rPr>
          <w:b/>
          <w:i/>
          <w:sz w:val="20"/>
          <w:szCs w:val="20"/>
        </w:rPr>
        <w:t xml:space="preserve">Si riporta il metodo generale, </w:t>
      </w:r>
      <w:proofErr w:type="spellStart"/>
      <w:r>
        <w:rPr>
          <w:b/>
          <w:i/>
          <w:sz w:val="20"/>
          <w:szCs w:val="20"/>
        </w:rPr>
        <w:t>affinchè</w:t>
      </w:r>
      <w:proofErr w:type="spellEnd"/>
      <w:r>
        <w:rPr>
          <w:b/>
          <w:i/>
          <w:sz w:val="20"/>
          <w:szCs w:val="20"/>
        </w:rPr>
        <w:t xml:space="preserve"> il docente possa valutare se gli interessi.</w:t>
      </w:r>
    </w:p>
    <w:p w14:paraId="1F921058" w14:textId="27C365C1" w:rsidR="00924AB0" w:rsidRPr="00924AB0" w:rsidRDefault="00924AB0" w:rsidP="00D079F8">
      <w:pPr>
        <w:spacing w:before="120"/>
        <w:jc w:val="both"/>
        <w:rPr>
          <w:i/>
          <w:sz w:val="20"/>
          <w:szCs w:val="20"/>
        </w:rPr>
      </w:pPr>
      <w:r w:rsidRPr="00924AB0">
        <w:rPr>
          <w:i/>
          <w:sz w:val="20"/>
          <w:szCs w:val="20"/>
        </w:rPr>
        <w:t xml:space="preserve">Secondo quanto proposto, le quattro dimensioni delineate rappresentano </w:t>
      </w:r>
      <w:r>
        <w:rPr>
          <w:i/>
          <w:sz w:val="20"/>
          <w:szCs w:val="20"/>
        </w:rPr>
        <w:t xml:space="preserve">infatti </w:t>
      </w:r>
      <w:r w:rsidRPr="00924AB0">
        <w:rPr>
          <w:i/>
          <w:sz w:val="20"/>
          <w:szCs w:val="20"/>
        </w:rPr>
        <w:t xml:space="preserve">un modello a salire, da </w:t>
      </w:r>
      <w:r w:rsidR="001A2324" w:rsidRPr="00924AB0">
        <w:rPr>
          <w:i/>
          <w:sz w:val="20"/>
          <w:szCs w:val="20"/>
        </w:rPr>
        <w:t>modalità superficiali</w:t>
      </w:r>
      <w:r w:rsidRPr="00924AB0">
        <w:rPr>
          <w:i/>
          <w:sz w:val="20"/>
          <w:szCs w:val="20"/>
        </w:rPr>
        <w:t xml:space="preserve"> di elaborazione delle informazioni si passa per gradi a interazioni più profonde, attraversando le </w:t>
      </w:r>
      <w:r w:rsidR="001A2324" w:rsidRPr="00924AB0">
        <w:rPr>
          <w:i/>
          <w:sz w:val="20"/>
          <w:szCs w:val="20"/>
        </w:rPr>
        <w:t>modalità partecipative</w:t>
      </w:r>
      <w:r w:rsidRPr="00924AB0">
        <w:rPr>
          <w:i/>
          <w:sz w:val="20"/>
          <w:szCs w:val="20"/>
        </w:rPr>
        <w:t xml:space="preserve"> e interattive; le dimensioni vengono così intese non isolatamente l'una dall'altra, ma caratterizzate da un'inclusione dei processi superficiali in quelli profondi. </w:t>
      </w:r>
    </w:p>
    <w:p w14:paraId="57B7825B" w14:textId="493A0C8B" w:rsidR="00924AB0" w:rsidRPr="00924AB0" w:rsidRDefault="00924AB0" w:rsidP="00D079F8">
      <w:pPr>
        <w:spacing w:before="120"/>
        <w:jc w:val="both"/>
        <w:rPr>
          <w:i/>
          <w:sz w:val="20"/>
          <w:szCs w:val="20"/>
        </w:rPr>
      </w:pPr>
      <w:r w:rsidRPr="00924AB0">
        <w:rPr>
          <w:i/>
          <w:sz w:val="20"/>
          <w:szCs w:val="20"/>
        </w:rPr>
        <w:t xml:space="preserve">L'approccio metodologico </w:t>
      </w:r>
      <w:r>
        <w:rPr>
          <w:i/>
          <w:sz w:val="20"/>
          <w:szCs w:val="20"/>
        </w:rPr>
        <w:t xml:space="preserve">di valutazione sull’efficacia dell’interazione proposta </w:t>
      </w:r>
      <w:r w:rsidRPr="00924AB0">
        <w:rPr>
          <w:i/>
          <w:sz w:val="20"/>
          <w:szCs w:val="20"/>
        </w:rPr>
        <w:t>consiste nell'analisi dettagliata di ogni singol</w:t>
      </w:r>
      <w:r>
        <w:rPr>
          <w:i/>
          <w:sz w:val="20"/>
          <w:szCs w:val="20"/>
        </w:rPr>
        <w:t xml:space="preserve">o messaggio, e delle sue unità </w:t>
      </w:r>
      <w:r w:rsidRPr="00924AB0">
        <w:rPr>
          <w:i/>
          <w:sz w:val="20"/>
          <w:szCs w:val="20"/>
        </w:rPr>
        <w:t>minori di significato, considerate come le componenti base del processo di interazione in rete. Indicando per ciascun partecipante le frequenze occorse in ciascuna delle quattro dimensioni si ottiene un indicatore di valore globale (un profilo individuale globale) per ogni corsista. Il punteggio ottenuto per ogni dimensione deve essere posto a confronto con il valore massimo riscontrabile, per evitare la distorsi</w:t>
      </w:r>
      <w:r>
        <w:rPr>
          <w:i/>
          <w:sz w:val="20"/>
          <w:szCs w:val="20"/>
        </w:rPr>
        <w:t xml:space="preserve">one derivante dalla numerosità </w:t>
      </w:r>
      <w:r w:rsidRPr="00924AB0">
        <w:rPr>
          <w:i/>
          <w:sz w:val="20"/>
          <w:szCs w:val="20"/>
        </w:rPr>
        <w:t xml:space="preserve">dei messaggi inviati.  </w:t>
      </w:r>
    </w:p>
    <w:p w14:paraId="3610C62F" w14:textId="7C3C1DFF" w:rsidR="00924AB0" w:rsidRPr="00924AB0" w:rsidRDefault="00924AB0" w:rsidP="00D079F8">
      <w:pPr>
        <w:spacing w:before="120"/>
        <w:jc w:val="both"/>
        <w:rPr>
          <w:i/>
          <w:sz w:val="20"/>
          <w:szCs w:val="20"/>
        </w:rPr>
      </w:pPr>
      <w:r w:rsidRPr="00924AB0">
        <w:rPr>
          <w:i/>
          <w:sz w:val="20"/>
          <w:szCs w:val="20"/>
        </w:rPr>
        <w:t>Per ogni soggetto e per ogni dimensione calcolata si ottiene un valore compreso fra zero e uno; zero rife</w:t>
      </w:r>
      <w:r>
        <w:rPr>
          <w:i/>
          <w:sz w:val="20"/>
          <w:szCs w:val="20"/>
        </w:rPr>
        <w:t xml:space="preserve">rito nel caso di nessuna unità </w:t>
      </w:r>
      <w:r w:rsidRPr="00924AB0">
        <w:rPr>
          <w:i/>
          <w:sz w:val="20"/>
          <w:szCs w:val="20"/>
        </w:rPr>
        <w:t>di significato in quella dimensione</w:t>
      </w:r>
      <w:r w:rsidR="001A2324">
        <w:rPr>
          <w:i/>
          <w:sz w:val="20"/>
          <w:szCs w:val="20"/>
        </w:rPr>
        <w:t xml:space="preserve">, uno nel caso in cui le unità </w:t>
      </w:r>
      <w:r w:rsidRPr="00924AB0">
        <w:rPr>
          <w:i/>
          <w:sz w:val="20"/>
          <w:szCs w:val="20"/>
        </w:rPr>
        <w:t>di significato assumano il valore totale degli indicatori, saturando le unità  stesse.</w:t>
      </w:r>
    </w:p>
    <w:p w14:paraId="4DE95BBC" w14:textId="6B605EA0" w:rsidR="00924AB0" w:rsidRDefault="00924AB0" w:rsidP="00D079F8">
      <w:pPr>
        <w:spacing w:before="120"/>
        <w:jc w:val="both"/>
        <w:rPr>
          <w:i/>
          <w:sz w:val="20"/>
          <w:szCs w:val="20"/>
        </w:rPr>
      </w:pPr>
      <w:r w:rsidRPr="00924AB0">
        <w:rPr>
          <w:i/>
          <w:sz w:val="20"/>
          <w:szCs w:val="20"/>
        </w:rPr>
        <w:t>La valutazione dei risultati così ottenuti non solo permette di sapere se una risorsa è utile, ma soprattutto consente la conoscenza di come e perché una risorsa possa essere migliorata per una sua futura app</w:t>
      </w:r>
      <w:r>
        <w:rPr>
          <w:i/>
          <w:sz w:val="20"/>
          <w:szCs w:val="20"/>
        </w:rPr>
        <w:t>licazione, anche ad altri contesti.</w:t>
      </w:r>
    </w:p>
    <w:p w14:paraId="6B1B026E" w14:textId="34B1930C" w:rsidR="00924AB0" w:rsidRDefault="003718AA" w:rsidP="00924AB0">
      <w:pPr>
        <w:spacing w:before="120"/>
        <w:rPr>
          <w:i/>
          <w:sz w:val="20"/>
          <w:szCs w:val="20"/>
        </w:rPr>
      </w:pPr>
      <w:r>
        <w:rPr>
          <w:noProof/>
          <w:lang w:eastAsia="it-IT"/>
        </w:rPr>
        <w:drawing>
          <wp:inline distT="0" distB="0" distL="0" distR="0" wp14:anchorId="1B62FB85" wp14:editId="3F57CDB8">
            <wp:extent cx="4143375" cy="1857375"/>
            <wp:effectExtent l="0" t="0" r="9525" b="9525"/>
            <wp:docPr id="1" name="Immagine 1" descr="tabell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ella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1857375"/>
                    </a:xfrm>
                    <a:prstGeom prst="rect">
                      <a:avLst/>
                    </a:prstGeom>
                    <a:noFill/>
                    <a:ln>
                      <a:noFill/>
                    </a:ln>
                  </pic:spPr>
                </pic:pic>
              </a:graphicData>
            </a:graphic>
          </wp:inline>
        </w:drawing>
      </w:r>
    </w:p>
    <w:sectPr w:rsidR="00924A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49A2"/>
    <w:multiLevelType w:val="hybridMultilevel"/>
    <w:tmpl w:val="DFC0690A"/>
    <w:lvl w:ilvl="0" w:tplc="F720409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50"/>
    <w:rsid w:val="0005624E"/>
    <w:rsid w:val="000D7D55"/>
    <w:rsid w:val="000E2094"/>
    <w:rsid w:val="000F78D8"/>
    <w:rsid w:val="001232FB"/>
    <w:rsid w:val="00135E84"/>
    <w:rsid w:val="00154C40"/>
    <w:rsid w:val="00162B82"/>
    <w:rsid w:val="00167BC1"/>
    <w:rsid w:val="00177F0F"/>
    <w:rsid w:val="001A2324"/>
    <w:rsid w:val="001A5E78"/>
    <w:rsid w:val="001B4F1F"/>
    <w:rsid w:val="001C4466"/>
    <w:rsid w:val="001C66CA"/>
    <w:rsid w:val="001E5A3B"/>
    <w:rsid w:val="001F7E33"/>
    <w:rsid w:val="00223E09"/>
    <w:rsid w:val="00230350"/>
    <w:rsid w:val="0023307D"/>
    <w:rsid w:val="00255EF6"/>
    <w:rsid w:val="00261BA0"/>
    <w:rsid w:val="002636E6"/>
    <w:rsid w:val="002744FF"/>
    <w:rsid w:val="002B6951"/>
    <w:rsid w:val="002E0180"/>
    <w:rsid w:val="003569E7"/>
    <w:rsid w:val="003718AA"/>
    <w:rsid w:val="00376E8A"/>
    <w:rsid w:val="00385F08"/>
    <w:rsid w:val="00396292"/>
    <w:rsid w:val="003B3013"/>
    <w:rsid w:val="003E3475"/>
    <w:rsid w:val="003E3A97"/>
    <w:rsid w:val="003F048E"/>
    <w:rsid w:val="003F6BA2"/>
    <w:rsid w:val="004077E2"/>
    <w:rsid w:val="0041478C"/>
    <w:rsid w:val="00437DF2"/>
    <w:rsid w:val="00442E25"/>
    <w:rsid w:val="00450A75"/>
    <w:rsid w:val="00461D73"/>
    <w:rsid w:val="00472650"/>
    <w:rsid w:val="004871F5"/>
    <w:rsid w:val="00495D39"/>
    <w:rsid w:val="004A1ACD"/>
    <w:rsid w:val="004A4483"/>
    <w:rsid w:val="004A617F"/>
    <w:rsid w:val="004C0568"/>
    <w:rsid w:val="00501257"/>
    <w:rsid w:val="00531ED8"/>
    <w:rsid w:val="00590209"/>
    <w:rsid w:val="005C3A4C"/>
    <w:rsid w:val="005E1274"/>
    <w:rsid w:val="005E1D7A"/>
    <w:rsid w:val="00662D4E"/>
    <w:rsid w:val="006B4059"/>
    <w:rsid w:val="006D6382"/>
    <w:rsid w:val="006E421F"/>
    <w:rsid w:val="006F740B"/>
    <w:rsid w:val="007336C5"/>
    <w:rsid w:val="00761977"/>
    <w:rsid w:val="007A1493"/>
    <w:rsid w:val="007B3CA6"/>
    <w:rsid w:val="007B783C"/>
    <w:rsid w:val="007C14AA"/>
    <w:rsid w:val="007C38EC"/>
    <w:rsid w:val="007C3E96"/>
    <w:rsid w:val="007F4E22"/>
    <w:rsid w:val="0091346B"/>
    <w:rsid w:val="00924AB0"/>
    <w:rsid w:val="00942EA0"/>
    <w:rsid w:val="00943517"/>
    <w:rsid w:val="00966528"/>
    <w:rsid w:val="0097111F"/>
    <w:rsid w:val="009750B9"/>
    <w:rsid w:val="009A011A"/>
    <w:rsid w:val="009A3847"/>
    <w:rsid w:val="009D3D7F"/>
    <w:rsid w:val="009E680E"/>
    <w:rsid w:val="00A26812"/>
    <w:rsid w:val="00A540AD"/>
    <w:rsid w:val="00A87682"/>
    <w:rsid w:val="00A919D6"/>
    <w:rsid w:val="00AD7619"/>
    <w:rsid w:val="00AF7A7A"/>
    <w:rsid w:val="00B04B02"/>
    <w:rsid w:val="00B35864"/>
    <w:rsid w:val="00B45B75"/>
    <w:rsid w:val="00B60881"/>
    <w:rsid w:val="00B61A9C"/>
    <w:rsid w:val="00BA5FFF"/>
    <w:rsid w:val="00BD5FC9"/>
    <w:rsid w:val="00BE2D9A"/>
    <w:rsid w:val="00C12E03"/>
    <w:rsid w:val="00C42195"/>
    <w:rsid w:val="00C53EF2"/>
    <w:rsid w:val="00C67BF2"/>
    <w:rsid w:val="00CA2841"/>
    <w:rsid w:val="00CB1A20"/>
    <w:rsid w:val="00CE37E9"/>
    <w:rsid w:val="00CE7B76"/>
    <w:rsid w:val="00D079F8"/>
    <w:rsid w:val="00D33818"/>
    <w:rsid w:val="00E43D80"/>
    <w:rsid w:val="00E671E8"/>
    <w:rsid w:val="00EA1969"/>
    <w:rsid w:val="00EB7B7E"/>
    <w:rsid w:val="00ED1A4A"/>
    <w:rsid w:val="00F01B12"/>
    <w:rsid w:val="00F252CD"/>
    <w:rsid w:val="00F266D8"/>
    <w:rsid w:val="00F4466C"/>
    <w:rsid w:val="00F52D4A"/>
    <w:rsid w:val="00FA2D9D"/>
    <w:rsid w:val="00FA4064"/>
    <w:rsid w:val="00FB19FF"/>
    <w:rsid w:val="00FD1698"/>
    <w:rsid w:val="00FE62BD"/>
    <w:rsid w:val="00FF3CC3"/>
    <w:rsid w:val="00FF7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70A5"/>
  <w15:chartTrackingRefBased/>
  <w15:docId w15:val="{69F4D653-A32F-4216-9F1C-7A8721F2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350"/>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230350"/>
    <w:pPr>
      <w:widowControl w:val="0"/>
      <w:suppressAutoHyphens/>
      <w:autoSpaceDE w:val="0"/>
      <w:spacing w:after="0" w:line="240" w:lineRule="auto"/>
    </w:pPr>
    <w:rPr>
      <w:rFonts w:ascii="Arial" w:eastAsia="Times New Roman" w:hAnsi="Arial" w:cs="Arial"/>
      <w:sz w:val="24"/>
      <w:szCs w:val="24"/>
      <w:lang w:eastAsia="zh-CN"/>
    </w:rPr>
  </w:style>
  <w:style w:type="character" w:styleId="Rimandocommento">
    <w:name w:val="annotation reference"/>
    <w:basedOn w:val="Carpredefinitoparagrafo"/>
    <w:uiPriority w:val="99"/>
    <w:semiHidden/>
    <w:unhideWhenUsed/>
    <w:rsid w:val="00AD7619"/>
    <w:rPr>
      <w:sz w:val="16"/>
      <w:szCs w:val="16"/>
    </w:rPr>
  </w:style>
  <w:style w:type="paragraph" w:styleId="Testocommento">
    <w:name w:val="annotation text"/>
    <w:basedOn w:val="Normale"/>
    <w:link w:val="TestocommentoCarattere"/>
    <w:uiPriority w:val="99"/>
    <w:semiHidden/>
    <w:unhideWhenUsed/>
    <w:rsid w:val="00AD7619"/>
    <w:rPr>
      <w:sz w:val="20"/>
      <w:szCs w:val="20"/>
    </w:rPr>
  </w:style>
  <w:style w:type="character" w:customStyle="1" w:styleId="TestocommentoCarattere">
    <w:name w:val="Testo commento Carattere"/>
    <w:basedOn w:val="Carpredefinitoparagrafo"/>
    <w:link w:val="Testocommento"/>
    <w:uiPriority w:val="99"/>
    <w:semiHidden/>
    <w:rsid w:val="00AD7619"/>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AD7619"/>
    <w:rPr>
      <w:b/>
      <w:bCs/>
    </w:rPr>
  </w:style>
  <w:style w:type="character" w:customStyle="1" w:styleId="SoggettocommentoCarattere">
    <w:name w:val="Soggetto commento Carattere"/>
    <w:basedOn w:val="TestocommentoCarattere"/>
    <w:link w:val="Soggettocommento"/>
    <w:uiPriority w:val="99"/>
    <w:semiHidden/>
    <w:rsid w:val="00AD7619"/>
    <w:rPr>
      <w:rFonts w:ascii="Times New Roman" w:eastAsia="Times New Roman" w:hAnsi="Times New Roman" w:cs="Times New Roman"/>
      <w:b/>
      <w:bCs/>
      <w:sz w:val="20"/>
      <w:szCs w:val="20"/>
      <w:lang w:eastAsia="zh-CN"/>
    </w:rPr>
  </w:style>
  <w:style w:type="paragraph" w:styleId="Testofumetto">
    <w:name w:val="Balloon Text"/>
    <w:basedOn w:val="Normale"/>
    <w:link w:val="TestofumettoCarattere"/>
    <w:uiPriority w:val="99"/>
    <w:semiHidden/>
    <w:unhideWhenUsed/>
    <w:rsid w:val="00AD76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7619"/>
    <w:rPr>
      <w:rFonts w:ascii="Segoe UI" w:eastAsia="Times New Roman" w:hAnsi="Segoe UI" w:cs="Segoe UI"/>
      <w:sz w:val="18"/>
      <w:szCs w:val="18"/>
      <w:lang w:eastAsia="zh-CN"/>
    </w:rPr>
  </w:style>
  <w:style w:type="paragraph" w:styleId="Paragrafoelenco">
    <w:name w:val="List Paragraph"/>
    <w:basedOn w:val="Normale"/>
    <w:uiPriority w:val="34"/>
    <w:qFormat/>
    <w:rsid w:val="00385F08"/>
    <w:pPr>
      <w:ind w:left="720"/>
      <w:contextualSpacing/>
    </w:pPr>
  </w:style>
  <w:style w:type="character" w:styleId="Collegamentoipertestuale">
    <w:name w:val="Hyperlink"/>
    <w:basedOn w:val="Carpredefinitoparagrafo"/>
    <w:uiPriority w:val="99"/>
    <w:unhideWhenUsed/>
    <w:rsid w:val="00F26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portale.tecnoteca.it/tesi/e_learning/valutazionequalita/valutazionequalitativa/analisimessaggiedimension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1606</Words>
  <Characters>9159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eduNet</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commissione8</dc:creator>
  <cp:keywords/>
  <dc:description/>
  <cp:lastModifiedBy>vittorini</cp:lastModifiedBy>
  <cp:revision>55</cp:revision>
  <dcterms:created xsi:type="dcterms:W3CDTF">2020-03-16T09:30:00Z</dcterms:created>
  <dcterms:modified xsi:type="dcterms:W3CDTF">2020-03-16T10:53:00Z</dcterms:modified>
</cp:coreProperties>
</file>