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A1" w:rsidRDefault="00095C70">
      <w:pPr>
        <w:pStyle w:val="Corpo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RIFLETTIAMO IN MUSICA: I</w:t>
      </w:r>
      <w:r>
        <w:rPr>
          <w:b/>
          <w:bCs/>
          <w:sz w:val="24"/>
          <w:szCs w:val="24"/>
          <w:lang w:val="it-IT"/>
        </w:rPr>
        <w:t>I</w:t>
      </w:r>
      <w:r>
        <w:rPr>
          <w:b/>
          <w:bCs/>
          <w:sz w:val="24"/>
          <w:szCs w:val="24"/>
          <w:lang w:val="es-ES_tradnl"/>
        </w:rPr>
        <w:t xml:space="preserve"> APPUNTAMENTO </w:t>
      </w:r>
      <w:r>
        <w:rPr>
          <w:b/>
          <w:bCs/>
          <w:sz w:val="24"/>
          <w:szCs w:val="24"/>
          <w:lang w:val="it-IT"/>
        </w:rPr>
        <w:t>25</w:t>
      </w:r>
      <w:r>
        <w:rPr>
          <w:b/>
          <w:bCs/>
          <w:sz w:val="24"/>
          <w:szCs w:val="24"/>
        </w:rPr>
        <w:t>.3.20</w:t>
      </w:r>
    </w:p>
    <w:p w:rsidR="00DA57A1" w:rsidRDefault="00DA57A1">
      <w:pPr>
        <w:pStyle w:val="CorpoA"/>
        <w:jc w:val="center"/>
        <w:rPr>
          <w:b/>
          <w:bCs/>
          <w:sz w:val="24"/>
          <w:szCs w:val="24"/>
        </w:rPr>
      </w:pPr>
    </w:p>
    <w:p w:rsidR="00DA57A1" w:rsidRDefault="00DA57A1">
      <w:pPr>
        <w:pStyle w:val="CorpoA"/>
        <w:jc w:val="center"/>
      </w:pPr>
    </w:p>
    <w:p w:rsidR="00DA57A1" w:rsidRDefault="00095C70">
      <w:pPr>
        <w:pStyle w:val="CorpoA"/>
        <w:jc w:val="center"/>
        <w:rPr>
          <w:rStyle w:val="NessunoA"/>
          <w:b/>
          <w:bCs/>
          <w:sz w:val="26"/>
          <w:szCs w:val="26"/>
        </w:rPr>
      </w:pPr>
      <w:r>
        <w:rPr>
          <w:rStyle w:val="NessunoA"/>
          <w:b/>
          <w:bCs/>
          <w:sz w:val="26"/>
          <w:szCs w:val="26"/>
        </w:rPr>
        <w:t xml:space="preserve">" Morgen! </w:t>
      </w:r>
      <w:r>
        <w:rPr>
          <w:rStyle w:val="NessunoA"/>
          <w:b/>
          <w:bCs/>
          <w:sz w:val="26"/>
          <w:szCs w:val="26"/>
          <w:lang w:val="it-IT"/>
        </w:rPr>
        <w:t>“ (</w:t>
      </w:r>
      <w:proofErr w:type="gramStart"/>
      <w:r>
        <w:rPr>
          <w:rStyle w:val="NessunoA"/>
          <w:b/>
          <w:bCs/>
          <w:sz w:val="26"/>
          <w:szCs w:val="26"/>
          <w:lang w:val="it-IT"/>
        </w:rPr>
        <w:t>Domani)  -</w:t>
      </w:r>
      <w:proofErr w:type="gramEnd"/>
      <w:r>
        <w:rPr>
          <w:rStyle w:val="NessunoA"/>
          <w:b/>
          <w:bCs/>
          <w:sz w:val="26"/>
          <w:szCs w:val="26"/>
          <w:lang w:val="it-IT"/>
        </w:rPr>
        <w:t xml:space="preserve"> Richard Strauss</w:t>
      </w:r>
    </w:p>
    <w:p w:rsidR="00DA57A1" w:rsidRDefault="00DA57A1">
      <w:pPr>
        <w:pStyle w:val="CorpoA"/>
        <w:jc w:val="center"/>
        <w:rPr>
          <w:b/>
          <w:bCs/>
          <w:sz w:val="24"/>
          <w:szCs w:val="24"/>
        </w:rPr>
      </w:pPr>
    </w:p>
    <w:p w:rsidR="00DA57A1" w:rsidRDefault="00095C70">
      <w:pPr>
        <w:pStyle w:val="CorpoA"/>
        <w:jc w:val="both"/>
      </w:pPr>
      <w:r>
        <w:rPr>
          <w:rStyle w:val="NessunoA"/>
          <w:lang w:val="it-IT"/>
        </w:rPr>
        <w:t xml:space="preserve">È </w:t>
      </w:r>
      <w:r>
        <w:rPr>
          <w:rStyle w:val="NessunoA"/>
          <w:lang w:val="it-IT"/>
        </w:rPr>
        <w:t xml:space="preserve">l'ultimo di una serie di quattro canzoni composte nel 1894 dal compositore tedesco Richard </w:t>
      </w:r>
      <w:proofErr w:type="gramStart"/>
      <w:r>
        <w:rPr>
          <w:rStyle w:val="NessunoA"/>
          <w:lang w:val="it-IT"/>
        </w:rPr>
        <w:t>Strauss .</w:t>
      </w:r>
      <w:proofErr w:type="gramEnd"/>
      <w:r>
        <w:rPr>
          <w:rStyle w:val="NessunoA"/>
          <w:lang w:val="it-IT"/>
        </w:rPr>
        <w:t xml:space="preserve"> Era uno dei suoi quattro Lieder Opus 27, un regalo di nozze a sua moglie Pauline. Il testo di questo Lied è stato scritto da </w:t>
      </w:r>
      <w:r>
        <w:rPr>
          <w:rStyle w:val="NessunoA"/>
          <w:lang w:val="en-US"/>
        </w:rPr>
        <w:t>John Henry Mackay</w:t>
      </w:r>
      <w:r>
        <w:rPr>
          <w:rStyle w:val="NessunoA"/>
          <w:lang w:val="it-IT"/>
        </w:rPr>
        <w:t>, scozzese cr</w:t>
      </w:r>
      <w:r>
        <w:rPr>
          <w:rStyle w:val="NessunoA"/>
          <w:lang w:val="it-IT"/>
        </w:rPr>
        <w:t>esciuto in Germania.</w:t>
      </w:r>
    </w:p>
    <w:p w:rsidR="00DA57A1" w:rsidRDefault="00DA57A1">
      <w:pPr>
        <w:pStyle w:val="CorpoA"/>
        <w:jc w:val="both"/>
      </w:pPr>
    </w:p>
    <w:p w:rsidR="00DA57A1" w:rsidRDefault="00095C70">
      <w:pPr>
        <w:pStyle w:val="CorpoA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</w:rPr>
        <w:t>Morgen!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</w:rPr>
        <w:t>Und morgen wird die Sonne wieder scheinen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</w:rPr>
        <w:t>und auf dem Wege, den ich gehen werde,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</w:rPr>
        <w:t xml:space="preserve">wird uns, die </w:t>
      </w:r>
      <w:proofErr w:type="gramStart"/>
      <w:r>
        <w:rPr>
          <w:rStyle w:val="NessunoA"/>
          <w:color w:val="CE222B"/>
          <w:u w:color="CE222B"/>
        </w:rPr>
        <w:t>Gl</w:t>
      </w:r>
      <w:r>
        <w:rPr>
          <w:rStyle w:val="NessunoA"/>
          <w:color w:val="CE222B"/>
          <w:u w:color="CE222B"/>
        </w:rPr>
        <w:t>ü</w:t>
      </w:r>
      <w:r>
        <w:rPr>
          <w:rStyle w:val="NessunoA"/>
          <w:color w:val="CE222B"/>
          <w:u w:color="CE222B"/>
        </w:rPr>
        <w:t>cklichen  sie</w:t>
      </w:r>
      <w:proofErr w:type="gramEnd"/>
      <w:r>
        <w:rPr>
          <w:rStyle w:val="NessunoA"/>
          <w:color w:val="CE222B"/>
          <w:u w:color="CE222B"/>
        </w:rPr>
        <w:t xml:space="preserve"> wieder einen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</w:rPr>
        <w:t>inmitten dieser sonnenatmenden Erde ...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</w:rPr>
        <w:t xml:space="preserve">und zu dem Strand, dem weiten, </w:t>
      </w:r>
      <w:proofErr w:type="spellStart"/>
      <w:r>
        <w:rPr>
          <w:rStyle w:val="NessunoA"/>
          <w:color w:val="CE222B"/>
          <w:u w:color="CE222B"/>
        </w:rPr>
        <w:t>wogenblauen</w:t>
      </w:r>
      <w:proofErr w:type="spellEnd"/>
      <w:r>
        <w:rPr>
          <w:rStyle w:val="NessunoA"/>
          <w:color w:val="CE222B"/>
          <w:u w:color="CE222B"/>
        </w:rPr>
        <w:t>,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</w:rPr>
        <w:t xml:space="preserve">werden wir und </w:t>
      </w:r>
      <w:proofErr w:type="spellStart"/>
      <w:r>
        <w:rPr>
          <w:rStyle w:val="NessunoA"/>
          <w:color w:val="CE222B"/>
          <w:u w:color="CE222B"/>
        </w:rPr>
        <w:t>la</w:t>
      </w:r>
      <w:r>
        <w:rPr>
          <w:rStyle w:val="NessunoA"/>
          <w:color w:val="CE222B"/>
          <w:u w:color="CE222B"/>
        </w:rPr>
        <w:t>ngam</w:t>
      </w:r>
      <w:proofErr w:type="spellEnd"/>
      <w:r>
        <w:rPr>
          <w:rStyle w:val="NessunoA"/>
          <w:color w:val="CE222B"/>
          <w:u w:color="CE222B"/>
        </w:rPr>
        <w:t xml:space="preserve"> niedersteigen, stumm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</w:rPr>
        <w:t>werden wir uns in die Augen schauen,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</w:rPr>
        <w:t>und auf uns sinkt des Gl</w:t>
      </w:r>
      <w:r>
        <w:rPr>
          <w:rStyle w:val="NessunoA"/>
          <w:color w:val="CE222B"/>
          <w:u w:color="CE222B"/>
        </w:rPr>
        <w:t>ü</w:t>
      </w:r>
      <w:r>
        <w:rPr>
          <w:rStyle w:val="NessunoA"/>
          <w:color w:val="CE222B"/>
          <w:u w:color="CE222B"/>
        </w:rPr>
        <w:t xml:space="preserve">ckes stummes Schweigen </w:t>
      </w:r>
      <w:r>
        <w:rPr>
          <w:rStyle w:val="NessunoA"/>
          <w:color w:val="CE222B"/>
          <w:u w:color="CE222B"/>
          <w:lang w:val="it-IT"/>
        </w:rPr>
        <w:t>…</w:t>
      </w:r>
    </w:p>
    <w:p w:rsidR="00DA57A1" w:rsidRDefault="00DA57A1">
      <w:pPr>
        <w:pStyle w:val="CorpoA"/>
        <w:jc w:val="both"/>
        <w:rPr>
          <w:rStyle w:val="NessunoA"/>
          <w:color w:val="CE222B"/>
          <w:u w:color="CE222B"/>
        </w:rPr>
      </w:pP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  <w:lang w:val="it-IT"/>
        </w:rPr>
        <w:t>Domani!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  <w:lang w:val="it-IT"/>
        </w:rPr>
        <w:t>E domani il sole splender</w:t>
      </w:r>
      <w:r>
        <w:rPr>
          <w:rStyle w:val="NessunoA"/>
          <w:color w:val="CE222B"/>
          <w:u w:color="CE222B"/>
          <w:lang w:val="fr-FR"/>
        </w:rPr>
        <w:t xml:space="preserve">à </w:t>
      </w:r>
      <w:r>
        <w:rPr>
          <w:rStyle w:val="NessunoA"/>
          <w:color w:val="CE222B"/>
          <w:u w:color="CE222B"/>
          <w:lang w:val="it-IT"/>
        </w:rPr>
        <w:t>di nuovo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  <w:lang w:val="it-IT"/>
        </w:rPr>
        <w:t>e lungo la strada che io percorrerò</w:t>
      </w:r>
      <w:r>
        <w:rPr>
          <w:rStyle w:val="NessunoA"/>
          <w:color w:val="CE222B"/>
          <w:u w:color="CE222B"/>
        </w:rPr>
        <w:t>,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  <w:lang w:val="it-IT"/>
        </w:rPr>
        <w:t>ci unir</w:t>
      </w:r>
      <w:r>
        <w:rPr>
          <w:rStyle w:val="NessunoA"/>
          <w:color w:val="CE222B"/>
          <w:u w:color="CE222B"/>
          <w:lang w:val="fr-FR"/>
        </w:rPr>
        <w:t xml:space="preserve">à </w:t>
      </w:r>
      <w:r>
        <w:rPr>
          <w:rStyle w:val="NessunoA"/>
          <w:color w:val="CE222B"/>
          <w:u w:color="CE222B"/>
          <w:lang w:val="it-IT"/>
        </w:rPr>
        <w:t>di nuovo, i felici in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  <w:lang w:val="it-IT"/>
        </w:rPr>
        <w:t xml:space="preserve">mezzo a questa terra che </w:t>
      </w:r>
      <w:r>
        <w:rPr>
          <w:rStyle w:val="NessunoA"/>
          <w:color w:val="CE222B"/>
          <w:u w:color="CE222B"/>
          <w:lang w:val="it-IT"/>
        </w:rPr>
        <w:t>respira il sole,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  <w:lang w:val="it-IT"/>
        </w:rPr>
        <w:t>e sulla spiaggia, ampia, blu onda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  <w:lang w:val="it-IT"/>
        </w:rPr>
        <w:t>saremo ancora e lentamente scendiamo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  <w:lang w:val="it-IT"/>
        </w:rPr>
        <w:t>silenziosamente noi si guarderanno negli occhi</w:t>
      </w:r>
    </w:p>
    <w:p w:rsidR="00DA57A1" w:rsidRDefault="00095C70">
      <w:pPr>
        <w:pStyle w:val="CorpoA"/>
        <w:jc w:val="both"/>
        <w:rPr>
          <w:rStyle w:val="NessunoA"/>
          <w:color w:val="CE222B"/>
          <w:u w:color="CE222B"/>
        </w:rPr>
      </w:pPr>
      <w:r>
        <w:rPr>
          <w:rStyle w:val="NessunoA"/>
          <w:color w:val="CE222B"/>
          <w:u w:color="CE222B"/>
          <w:lang w:val="it-IT"/>
        </w:rPr>
        <w:t xml:space="preserve">e su di noi affonderanno il silenzio muto della </w:t>
      </w:r>
      <w:proofErr w:type="spellStart"/>
      <w:r>
        <w:rPr>
          <w:rStyle w:val="NessunoA"/>
          <w:color w:val="CE222B"/>
          <w:u w:color="CE222B"/>
          <w:lang w:val="it-IT"/>
        </w:rPr>
        <w:t>felicit</w:t>
      </w:r>
      <w:proofErr w:type="spellEnd"/>
      <w:r>
        <w:rPr>
          <w:rStyle w:val="NessunoA"/>
          <w:color w:val="CE222B"/>
          <w:u w:color="CE222B"/>
          <w:lang w:val="fr-FR"/>
        </w:rPr>
        <w:t>à</w:t>
      </w:r>
    </w:p>
    <w:p w:rsidR="00DA57A1" w:rsidRDefault="00DA57A1">
      <w:pPr>
        <w:pStyle w:val="CorpoA"/>
        <w:jc w:val="both"/>
        <w:rPr>
          <w:rStyle w:val="NessunoA"/>
          <w:color w:val="CE222B"/>
          <w:u w:color="CE222B"/>
        </w:rPr>
      </w:pPr>
    </w:p>
    <w:p w:rsidR="00DA57A1" w:rsidRDefault="00095C70">
      <w:pPr>
        <w:pStyle w:val="CorpoA"/>
        <w:jc w:val="both"/>
      </w:pPr>
      <w:r>
        <w:rPr>
          <w:rStyle w:val="NessunoA"/>
        </w:rPr>
        <w:t>Morgen</w:t>
      </w:r>
      <w:r>
        <w:rPr>
          <w:rStyle w:val="NessunoA"/>
          <w:lang w:val="it-IT"/>
        </w:rPr>
        <w:t xml:space="preserve"> (Domani) fu scritto nel periodo di maggiore splendore c</w:t>
      </w:r>
      <w:r>
        <w:rPr>
          <w:rStyle w:val="NessunoA"/>
          <w:lang w:val="it-IT"/>
        </w:rPr>
        <w:t xml:space="preserve">reativo, quello dei poemi sinfonici come </w:t>
      </w:r>
      <w:proofErr w:type="spellStart"/>
      <w:r>
        <w:rPr>
          <w:rStyle w:val="NessunoA"/>
          <w:lang w:val="it-IT"/>
        </w:rPr>
        <w:t>Till</w:t>
      </w:r>
      <w:proofErr w:type="spellEnd"/>
      <w:r>
        <w:rPr>
          <w:rStyle w:val="NessunoA"/>
          <w:lang w:val="it-IT"/>
        </w:rPr>
        <w:t xml:space="preserve"> </w:t>
      </w:r>
      <w:proofErr w:type="spellStart"/>
      <w:r>
        <w:rPr>
          <w:rStyle w:val="NessunoA"/>
          <w:lang w:val="it-IT"/>
        </w:rPr>
        <w:t>Eulenspiegel</w:t>
      </w:r>
      <w:proofErr w:type="spellEnd"/>
      <w:r>
        <w:rPr>
          <w:rStyle w:val="NessunoA"/>
          <w:lang w:val="it-IT"/>
        </w:rPr>
        <w:t xml:space="preserve"> o </w:t>
      </w:r>
      <w:proofErr w:type="spellStart"/>
      <w:r>
        <w:rPr>
          <w:rStyle w:val="NessunoA"/>
          <w:lang w:val="it-IT"/>
        </w:rPr>
        <w:t>Also</w:t>
      </w:r>
      <w:proofErr w:type="spellEnd"/>
      <w:r>
        <w:rPr>
          <w:rStyle w:val="NessunoA"/>
          <w:lang w:val="it-IT"/>
        </w:rPr>
        <w:t xml:space="preserve"> </w:t>
      </w:r>
      <w:proofErr w:type="spellStart"/>
      <w:r>
        <w:rPr>
          <w:rStyle w:val="NessunoA"/>
          <w:lang w:val="it-IT"/>
        </w:rPr>
        <w:t>Sprach</w:t>
      </w:r>
      <w:proofErr w:type="spellEnd"/>
      <w:r>
        <w:rPr>
          <w:rStyle w:val="NessunoA"/>
          <w:lang w:val="it-IT"/>
        </w:rPr>
        <w:t xml:space="preserve"> Zarathustra.</w:t>
      </w:r>
    </w:p>
    <w:p w:rsidR="00DA57A1" w:rsidRDefault="00095C70">
      <w:pPr>
        <w:pStyle w:val="CorpoA"/>
        <w:jc w:val="both"/>
      </w:pPr>
      <w:r>
        <w:rPr>
          <w:rStyle w:val="NessunoA"/>
          <w:lang w:val="it-IT"/>
        </w:rPr>
        <w:t xml:space="preserve">Il Lied come annota il musicologo Cesare </w:t>
      </w:r>
      <w:proofErr w:type="spellStart"/>
      <w:r>
        <w:rPr>
          <w:rStyle w:val="NessunoA"/>
          <w:lang w:val="it-IT"/>
        </w:rPr>
        <w:t>Orselli</w:t>
      </w:r>
      <w:proofErr w:type="spellEnd"/>
      <w:r>
        <w:rPr>
          <w:rStyle w:val="NessunoA"/>
          <w:lang w:val="it-IT"/>
        </w:rPr>
        <w:t xml:space="preserve">, «è il sereno guardare al domani degli amanti». Ma il testo completo del Lied (scritto da John Henry </w:t>
      </w:r>
      <w:proofErr w:type="spellStart"/>
      <w:r>
        <w:rPr>
          <w:rStyle w:val="NessunoA"/>
          <w:lang w:val="it-IT"/>
        </w:rPr>
        <w:t>Mackay</w:t>
      </w:r>
      <w:proofErr w:type="spellEnd"/>
      <w:r>
        <w:rPr>
          <w:rStyle w:val="NessunoA"/>
          <w:lang w:val="it-IT"/>
        </w:rPr>
        <w:t xml:space="preserve">) può </w:t>
      </w:r>
      <w:r>
        <w:rPr>
          <w:rStyle w:val="NessunoA"/>
          <w:lang w:val="it-IT"/>
        </w:rPr>
        <w:t xml:space="preserve">suggerire un ottimismo di fondo che va </w:t>
      </w:r>
      <w:proofErr w:type="spellStart"/>
      <w:r>
        <w:rPr>
          <w:rStyle w:val="NessunoA"/>
          <w:lang w:val="it-IT"/>
        </w:rPr>
        <w:t>la</w:t>
      </w:r>
      <w:proofErr w:type="spellEnd"/>
      <w:r>
        <w:rPr>
          <w:rStyle w:val="NessunoA"/>
          <w:lang w:val="it-IT"/>
        </w:rPr>
        <w:t xml:space="preserve"> di l</w:t>
      </w:r>
      <w:r>
        <w:rPr>
          <w:rStyle w:val="NessunoA"/>
          <w:lang w:val="fr-FR"/>
        </w:rPr>
        <w:t xml:space="preserve">à </w:t>
      </w:r>
      <w:r>
        <w:rPr>
          <w:rStyle w:val="NessunoA"/>
          <w:lang w:val="it-IT"/>
        </w:rPr>
        <w:t xml:space="preserve">del sereno futuro di una coppia di sposi, e getta una luce di speranza sul </w:t>
      </w:r>
      <w:r>
        <w:rPr>
          <w:rStyle w:val="NessunoA"/>
        </w:rPr>
        <w:t>“</w:t>
      </w:r>
      <w:r>
        <w:rPr>
          <w:rStyle w:val="NessunoA"/>
          <w:lang w:val="it-IT"/>
        </w:rPr>
        <w:t>domani</w:t>
      </w:r>
      <w:r>
        <w:t xml:space="preserve">” </w:t>
      </w:r>
      <w:r>
        <w:rPr>
          <w:rStyle w:val="NessunoA"/>
          <w:lang w:val="it-IT"/>
        </w:rPr>
        <w:t xml:space="preserve">a chiunque sappia trovare uno sguardo positivo sul mondo e sulla vita, soprattutto nel primo e </w:t>
      </w:r>
      <w:proofErr w:type="spellStart"/>
      <w:r>
        <w:rPr>
          <w:rStyle w:val="NessunoA"/>
          <w:lang w:val="it-IT"/>
        </w:rPr>
        <w:t>nell</w:t>
      </w:r>
      <w:proofErr w:type="spellEnd"/>
      <w:r>
        <w:t>’</w:t>
      </w:r>
      <w:r>
        <w:rPr>
          <w:rStyle w:val="NessunoA"/>
          <w:lang w:val="it-IT"/>
        </w:rPr>
        <w:t>ultimo verso.</w:t>
      </w:r>
    </w:p>
    <w:p w:rsidR="00DA57A1" w:rsidRDefault="00095C70">
      <w:pPr>
        <w:pStyle w:val="CorpoA"/>
        <w:jc w:val="both"/>
      </w:pPr>
      <w:r>
        <w:rPr>
          <w:rStyle w:val="NessunoA"/>
          <w:lang w:val="it-IT"/>
        </w:rPr>
        <w:t>Dopo l</w:t>
      </w:r>
      <w:r>
        <w:t>’</w:t>
      </w:r>
      <w:r>
        <w:rPr>
          <w:rStyle w:val="NessunoA"/>
          <w:lang w:val="it-IT"/>
        </w:rPr>
        <w:t>ass</w:t>
      </w:r>
      <w:r>
        <w:rPr>
          <w:rStyle w:val="NessunoA"/>
          <w:lang w:val="it-IT"/>
        </w:rPr>
        <w:t xml:space="preserve">olo di violino che canta il tema melodico del soprano, una soluzione scelta da Strauss nel trascrivere per orchestra il Lied, che nella scrittura donata a Pauline era per voce e pianoforte, la </w:t>
      </w:r>
      <w:proofErr w:type="spellStart"/>
      <w:r>
        <w:rPr>
          <w:rStyle w:val="NessunoA"/>
          <w:lang w:val="it-IT"/>
        </w:rPr>
        <w:t>Damrau</w:t>
      </w:r>
      <w:proofErr w:type="spellEnd"/>
      <w:r>
        <w:rPr>
          <w:rStyle w:val="NessunoA"/>
          <w:lang w:val="it-IT"/>
        </w:rPr>
        <w:t xml:space="preserve"> restituisce il senso di soffusa fiducia nei giorni che v</w:t>
      </w:r>
      <w:r>
        <w:rPr>
          <w:rStyle w:val="NessunoA"/>
          <w:lang w:val="it-IT"/>
        </w:rPr>
        <w:t xml:space="preserve">erranno, tenendo sempre in pianissimo la voce per non disturbare il dono intimissimo voluto da Strauss, la delicatezza di un momento confidenziale, sino al punto finale in cui scende </w:t>
      </w:r>
      <w:r>
        <w:rPr>
          <w:rStyle w:val="NessunoA"/>
        </w:rPr>
        <w:t>“</w:t>
      </w:r>
      <w:r>
        <w:rPr>
          <w:rStyle w:val="NessunoA"/>
          <w:lang w:val="it-IT"/>
        </w:rPr>
        <w:t xml:space="preserve">della </w:t>
      </w:r>
      <w:proofErr w:type="spellStart"/>
      <w:r>
        <w:rPr>
          <w:rStyle w:val="NessunoA"/>
          <w:lang w:val="it-IT"/>
        </w:rPr>
        <w:t>felicit</w:t>
      </w:r>
      <w:proofErr w:type="spellEnd"/>
      <w:r>
        <w:rPr>
          <w:rStyle w:val="NessunoA"/>
          <w:lang w:val="fr-FR"/>
        </w:rPr>
        <w:t xml:space="preserve">à </w:t>
      </w:r>
      <w:r>
        <w:rPr>
          <w:rStyle w:val="NessunoA"/>
          <w:lang w:val="it-IT"/>
        </w:rPr>
        <w:t>il muto silenzio</w:t>
      </w:r>
      <w:r>
        <w:t>”.</w:t>
      </w:r>
    </w:p>
    <w:p w:rsidR="00DA57A1" w:rsidRDefault="00DA57A1">
      <w:pPr>
        <w:pStyle w:val="CorpoA"/>
        <w:jc w:val="both"/>
      </w:pPr>
    </w:p>
    <w:p w:rsidR="00DA57A1" w:rsidRDefault="00095C70">
      <w:pPr>
        <w:pStyle w:val="CorpoA"/>
        <w:jc w:val="both"/>
      </w:pPr>
      <w:r>
        <w:rPr>
          <w:rStyle w:val="NessunoA"/>
          <w:lang w:val="fr-FR"/>
        </w:rPr>
        <w:t>«</w:t>
      </w:r>
      <w:proofErr w:type="spellStart"/>
      <w:proofErr w:type="gramStart"/>
      <w:r>
        <w:rPr>
          <w:rStyle w:val="NessunoA"/>
        </w:rPr>
        <w:t>il</w:t>
      </w:r>
      <w:proofErr w:type="spellEnd"/>
      <w:proofErr w:type="gramEnd"/>
      <w:r>
        <w:rPr>
          <w:rStyle w:val="NessunoA"/>
        </w:rPr>
        <w:t xml:space="preserve"> Lied </w:t>
      </w:r>
      <w:r>
        <w:rPr>
          <w:rStyle w:val="NessunoA"/>
          <w:lang w:val="it-IT"/>
        </w:rPr>
        <w:t>è la canzone della nostalgia</w:t>
      </w:r>
      <w:r>
        <w:rPr>
          <w:rStyle w:val="NessunoA"/>
          <w:lang w:val="it-IT"/>
        </w:rPr>
        <w:t>, appartiene a una zona di sentimenti che difficilmente si lasciano dire, promette una nuova parola magica, che dovrebbe schiudere l</w:t>
      </w:r>
      <w:r>
        <w:t>’</w:t>
      </w:r>
      <w:r>
        <w:rPr>
          <w:rStyle w:val="NessunoA"/>
          <w:lang w:val="it-IT"/>
        </w:rPr>
        <w:t>enigma del mondo, ma che le labbra non riescono a pronunciare»</w:t>
      </w:r>
      <w:r>
        <w:t>.</w:t>
      </w:r>
    </w:p>
    <w:p w:rsidR="00DA57A1" w:rsidRDefault="00DA57A1">
      <w:pPr>
        <w:pStyle w:val="CorpoA"/>
        <w:jc w:val="both"/>
      </w:pPr>
    </w:p>
    <w:p w:rsidR="00DA57A1" w:rsidRDefault="00DA57A1">
      <w:pPr>
        <w:pStyle w:val="CorpoA"/>
        <w:jc w:val="both"/>
      </w:pPr>
    </w:p>
    <w:p w:rsidR="00DA57A1" w:rsidRDefault="00095C70">
      <w:pPr>
        <w:pStyle w:val="CorpoA"/>
        <w:jc w:val="both"/>
        <w:rPr>
          <w:rStyle w:val="NessunoA"/>
          <w:i/>
          <w:iCs/>
        </w:rPr>
      </w:pPr>
      <w:r>
        <w:rPr>
          <w:rStyle w:val="NessunoA"/>
          <w:lang w:val="it-IT"/>
        </w:rPr>
        <w:t xml:space="preserve">              </w:t>
      </w:r>
      <w:r>
        <w:rPr>
          <w:rStyle w:val="NessunoA"/>
          <w:i/>
          <w:iCs/>
          <w:lang w:val="it-IT"/>
        </w:rPr>
        <w:t xml:space="preserve">  Per riflettere:</w:t>
      </w:r>
    </w:p>
    <w:p w:rsidR="00DA57A1" w:rsidRDefault="00095C70">
      <w:pPr>
        <w:pStyle w:val="CorpoA"/>
        <w:numPr>
          <w:ilvl w:val="0"/>
          <w:numId w:val="2"/>
        </w:numPr>
        <w:jc w:val="both"/>
      </w:pPr>
      <w:r>
        <w:t>C</w:t>
      </w:r>
      <w:proofErr w:type="spellStart"/>
      <w:r>
        <w:rPr>
          <w:rStyle w:val="NessunoA"/>
          <w:lang w:val="it-IT"/>
        </w:rPr>
        <w:t>ome</w:t>
      </w:r>
      <w:proofErr w:type="spellEnd"/>
      <w:r>
        <w:rPr>
          <w:rStyle w:val="NessunoA"/>
          <w:lang w:val="it-IT"/>
        </w:rPr>
        <w:t xml:space="preserve"> vedi il tuo domani?</w:t>
      </w:r>
    </w:p>
    <w:p w:rsidR="00DA57A1" w:rsidRDefault="00095C70">
      <w:pPr>
        <w:pStyle w:val="CorpoA"/>
        <w:numPr>
          <w:ilvl w:val="0"/>
          <w:numId w:val="2"/>
        </w:numPr>
        <w:jc w:val="both"/>
        <w:rPr>
          <w:rStyle w:val="NessunoA"/>
          <w:lang w:val="it-IT"/>
        </w:rPr>
      </w:pPr>
      <w:r>
        <w:rPr>
          <w:rStyle w:val="NessunoA"/>
          <w:lang w:val="it-IT"/>
        </w:rPr>
        <w:t>Cosa puoi fare tu per cambiare il domani</w:t>
      </w:r>
      <w:r>
        <w:rPr>
          <w:rStyle w:val="NessunoA"/>
          <w:lang w:val="ru-RU"/>
        </w:rPr>
        <w:t xml:space="preserve">? </w:t>
      </w:r>
    </w:p>
    <w:p w:rsidR="00DA57A1" w:rsidRDefault="00095C70">
      <w:pPr>
        <w:pStyle w:val="CorpoA"/>
        <w:numPr>
          <w:ilvl w:val="0"/>
          <w:numId w:val="2"/>
        </w:numPr>
        <w:jc w:val="both"/>
        <w:rPr>
          <w:rStyle w:val="NessunoA"/>
          <w:lang w:val="it-IT"/>
        </w:rPr>
      </w:pPr>
      <w:r>
        <w:rPr>
          <w:rStyle w:val="NessunoA"/>
          <w:lang w:val="it-IT"/>
        </w:rPr>
        <w:t>Cosa sei in grado di fare oggi che non sapevi fare un mese</w:t>
      </w:r>
      <w:r>
        <w:rPr>
          <w:rStyle w:val="NessunoA"/>
          <w:lang w:val="ru-RU"/>
        </w:rPr>
        <w:t xml:space="preserve"> fa?</w:t>
      </w:r>
    </w:p>
    <w:p w:rsidR="00DA57A1" w:rsidRDefault="00095C70">
      <w:pPr>
        <w:pStyle w:val="CorpoA"/>
        <w:numPr>
          <w:ilvl w:val="0"/>
          <w:numId w:val="2"/>
        </w:numPr>
        <w:jc w:val="both"/>
        <w:rPr>
          <w:rStyle w:val="NessunoA"/>
          <w:lang w:val="it-IT"/>
        </w:rPr>
      </w:pPr>
      <w:r>
        <w:rPr>
          <w:rStyle w:val="NessunoA"/>
          <w:lang w:val="it-IT"/>
        </w:rPr>
        <w:t>Proprio ora, in questo momento, cos’è che desideri maggiormente?</w:t>
      </w:r>
    </w:p>
    <w:p w:rsidR="00DA57A1" w:rsidRDefault="00DA57A1">
      <w:pPr>
        <w:pStyle w:val="CorpoA"/>
        <w:jc w:val="both"/>
      </w:pPr>
    </w:p>
    <w:p w:rsidR="00DA57A1" w:rsidRDefault="00095C70">
      <w:pPr>
        <w:pStyle w:val="CorpoA"/>
        <w:jc w:val="both"/>
      </w:pPr>
      <w:r>
        <w:t>                                                                            </w:t>
      </w:r>
    </w:p>
    <w:p w:rsidR="00DA57A1" w:rsidRDefault="00095C70">
      <w:pPr>
        <w:pStyle w:val="CorpoA"/>
        <w:jc w:val="both"/>
      </w:pPr>
      <w:r>
        <w:rPr>
          <w:rStyle w:val="NessunoA"/>
          <w:color w:val="CE222B"/>
          <w:u w:color="CE222B"/>
          <w:lang w:val="it-IT"/>
        </w:rPr>
        <w:t>Per asc</w:t>
      </w:r>
      <w:r>
        <w:rPr>
          <w:rStyle w:val="NessunoA"/>
          <w:color w:val="CE222B"/>
          <w:u w:color="CE222B"/>
          <w:lang w:val="it-IT"/>
        </w:rPr>
        <w:t xml:space="preserve">oltare il brano vai su </w:t>
      </w:r>
      <w:proofErr w:type="spellStart"/>
      <w:r>
        <w:rPr>
          <w:rStyle w:val="NessunoA"/>
          <w:color w:val="CE222B"/>
          <w:u w:color="CE222B"/>
          <w:lang w:val="it-IT"/>
        </w:rPr>
        <w:t>You</w:t>
      </w:r>
      <w:proofErr w:type="spellEnd"/>
      <w:r>
        <w:rPr>
          <w:rStyle w:val="NessunoA"/>
          <w:color w:val="CE222B"/>
          <w:u w:color="CE222B"/>
          <w:lang w:val="it-IT"/>
        </w:rPr>
        <w:t xml:space="preserve"> Tube</w:t>
      </w:r>
      <w:r>
        <w:rPr>
          <w:rStyle w:val="NessunoA"/>
          <w:lang w:val="it-IT"/>
        </w:rPr>
        <w:t xml:space="preserve"> </w:t>
      </w:r>
      <w:r>
        <w:rPr>
          <w:rStyle w:val="NessunoA"/>
          <w:color w:val="489BC9"/>
          <w:u w:color="489BC9"/>
          <w:lang w:val="it-IT"/>
        </w:rPr>
        <w:t xml:space="preserve"> </w:t>
      </w:r>
      <w:hyperlink r:id="rId7" w:history="1">
        <w:r>
          <w:rPr>
            <w:rStyle w:val="Hyperlink0"/>
          </w:rPr>
          <w:t>https://www.youtube.com/watch?v=ycQquES2vvA</w:t>
        </w:r>
      </w:hyperlink>
      <w:r>
        <w:rPr>
          <w:rStyle w:val="NessunoA"/>
          <w:lang w:val="it-IT"/>
        </w:rPr>
        <w:t xml:space="preserve"> </w:t>
      </w:r>
    </w:p>
    <w:p w:rsidR="00DA57A1" w:rsidRDefault="00DA57A1">
      <w:pPr>
        <w:pStyle w:val="CorpoA"/>
        <w:jc w:val="center"/>
        <w:rPr>
          <w:rStyle w:val="NessunoA"/>
          <w:color w:val="CE222B"/>
          <w:u w:color="CE222B"/>
        </w:rPr>
      </w:pPr>
    </w:p>
    <w:p w:rsidR="00DA57A1" w:rsidRDefault="00095C70" w:rsidP="009639DA">
      <w:pPr>
        <w:pStyle w:val="CorpoA"/>
        <w:jc w:val="center"/>
      </w:pPr>
      <w:r>
        <w:rPr>
          <w:rStyle w:val="NessunoA"/>
          <w:color w:val="CE222B"/>
          <w:u w:color="CE222B"/>
          <w:lang w:val="en-US"/>
        </w:rPr>
        <w:t>BUON ASCOLTO!!!</w:t>
      </w:r>
      <w:bookmarkStart w:id="0" w:name="_GoBack"/>
      <w:bookmarkEnd w:id="0"/>
    </w:p>
    <w:sectPr w:rsidR="00DA57A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C70" w:rsidRDefault="00095C70">
      <w:r>
        <w:separator/>
      </w:r>
    </w:p>
  </w:endnote>
  <w:endnote w:type="continuationSeparator" w:id="0">
    <w:p w:rsidR="00095C70" w:rsidRDefault="0009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A1" w:rsidRDefault="00DA57A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C70" w:rsidRDefault="00095C70">
      <w:r>
        <w:separator/>
      </w:r>
    </w:p>
  </w:footnote>
  <w:footnote w:type="continuationSeparator" w:id="0">
    <w:p w:rsidR="00095C70" w:rsidRDefault="0009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A1" w:rsidRDefault="00DA57A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64F08"/>
    <w:multiLevelType w:val="hybridMultilevel"/>
    <w:tmpl w:val="4B8A6E32"/>
    <w:numStyleLink w:val="Puntoelenco1"/>
  </w:abstractNum>
  <w:abstractNum w:abstractNumId="1" w15:restartNumberingAfterBreak="0">
    <w:nsid w:val="2873109E"/>
    <w:multiLevelType w:val="hybridMultilevel"/>
    <w:tmpl w:val="4B8A6E32"/>
    <w:styleLink w:val="Puntoelenco1"/>
    <w:lvl w:ilvl="0" w:tplc="163EA5A6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58C9BC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D0C36E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60C312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0982C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486014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2A25C2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6B6AC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E0E976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A1"/>
    <w:rsid w:val="00095C70"/>
    <w:rsid w:val="009639DA"/>
    <w:rsid w:val="00D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53F3"/>
  <w15:docId w15:val="{50C7CCFF-0C8B-4EA4-829F-82F63F27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essunoA">
    <w:name w:val="Nessuno A"/>
    <w:rPr>
      <w:lang w:val="de-DE"/>
    </w:rPr>
  </w:style>
  <w:style w:type="numbering" w:customStyle="1" w:styleId="Puntoelenco1">
    <w:name w:val="Punto elenco1"/>
    <w:pPr>
      <w:numPr>
        <w:numId w:val="1"/>
      </w:numPr>
    </w:pPr>
  </w:style>
  <w:style w:type="character" w:customStyle="1" w:styleId="Hyperlink0">
    <w:name w:val="Hyperlink.0"/>
    <w:basedOn w:val="NessunoA"/>
    <w:rPr>
      <w:color w:val="489BC9"/>
      <w:u w:val="single" w:color="489BC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QquES2v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</dc:creator>
  <cp:lastModifiedBy>Albalisa Azzariti</cp:lastModifiedBy>
  <cp:revision>2</cp:revision>
  <dcterms:created xsi:type="dcterms:W3CDTF">2020-03-25T13:35:00Z</dcterms:created>
  <dcterms:modified xsi:type="dcterms:W3CDTF">2020-03-25T13:35:00Z</dcterms:modified>
</cp:coreProperties>
</file>